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45" w:rsidRPr="00E32445" w:rsidRDefault="00E32445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E32445">
        <w:rPr>
          <w:rFonts w:ascii="Times New Roman" w:hAnsi="Times New Roman" w:cs="Times New Roman"/>
        </w:rPr>
        <w:t>АДМИНИСТРАЦИЯ ГОРОДА ХАНТЫ-МАНСИЙСКА</w:t>
      </w:r>
    </w:p>
    <w:p w:rsidR="00E32445" w:rsidRPr="00E32445" w:rsidRDefault="00E32445">
      <w:pPr>
        <w:pStyle w:val="ConsPlusTitle"/>
        <w:jc w:val="center"/>
        <w:rPr>
          <w:rFonts w:ascii="Times New Roman" w:hAnsi="Times New Roman" w:cs="Times New Roman"/>
        </w:rPr>
      </w:pPr>
    </w:p>
    <w:p w:rsidR="00E32445" w:rsidRPr="00E32445" w:rsidRDefault="00E32445">
      <w:pPr>
        <w:pStyle w:val="ConsPlusTitle"/>
        <w:jc w:val="center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>ПОСТАНОВЛЕНИЕ</w:t>
      </w:r>
    </w:p>
    <w:p w:rsidR="00E32445" w:rsidRPr="00E32445" w:rsidRDefault="00E32445">
      <w:pPr>
        <w:pStyle w:val="ConsPlusTitle"/>
        <w:jc w:val="center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>от 2 октября 2014 г. N 932</w:t>
      </w:r>
    </w:p>
    <w:p w:rsidR="00E32445" w:rsidRPr="00E32445" w:rsidRDefault="00E32445">
      <w:pPr>
        <w:pStyle w:val="ConsPlusTitle"/>
        <w:jc w:val="center"/>
        <w:rPr>
          <w:rFonts w:ascii="Times New Roman" w:hAnsi="Times New Roman" w:cs="Times New Roman"/>
        </w:rPr>
      </w:pPr>
    </w:p>
    <w:p w:rsidR="00E32445" w:rsidRPr="00E32445" w:rsidRDefault="00E32445">
      <w:pPr>
        <w:pStyle w:val="ConsPlusTitle"/>
        <w:jc w:val="center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>ОБ УТВЕРЖДЕНИИ ПОРЯДКА ОСУЩЕСТВЛЕНИЯ БЮДЖЕТНЫХ ИНВЕСТИЦИЙ</w:t>
      </w:r>
    </w:p>
    <w:p w:rsidR="00E32445" w:rsidRPr="00E32445" w:rsidRDefault="00E32445">
      <w:pPr>
        <w:pStyle w:val="ConsPlusTitle"/>
        <w:jc w:val="center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>В ФОРМЕ КАПИТАЛЬНЫХ ВЛОЖЕНИЙ В ОБЪЕКТЫ</w:t>
      </w:r>
    </w:p>
    <w:p w:rsidR="00E32445" w:rsidRPr="00E32445" w:rsidRDefault="00E32445">
      <w:pPr>
        <w:pStyle w:val="ConsPlusTitle"/>
        <w:jc w:val="center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>МУНИЦИПАЛЬНОЙ СОБСТВЕННОСТИ ГОРОДА ХАНТЫ-МАНСИЙСКА</w:t>
      </w:r>
    </w:p>
    <w:p w:rsidR="00E32445" w:rsidRPr="00E32445" w:rsidRDefault="00E3244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2445" w:rsidRPr="00E324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445" w:rsidRPr="00E32445" w:rsidRDefault="00E324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445" w:rsidRPr="00E32445" w:rsidRDefault="00E324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2445" w:rsidRPr="00E32445" w:rsidRDefault="00E32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44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32445" w:rsidRPr="00E32445" w:rsidRDefault="00E32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4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>
              <w:r w:rsidRPr="00E3244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32445">
              <w:rPr>
                <w:rFonts w:ascii="Times New Roman" w:hAnsi="Times New Roman" w:cs="Times New Roman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E32445" w:rsidRPr="00E32445" w:rsidRDefault="00E32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445">
              <w:rPr>
                <w:rFonts w:ascii="Times New Roman" w:hAnsi="Times New Roman" w:cs="Times New Roman"/>
                <w:color w:val="392C69"/>
              </w:rPr>
              <w:t>от 15.07.2022 N 760)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445" w:rsidRPr="00E32445" w:rsidRDefault="00E324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32445" w:rsidRPr="00E32445" w:rsidRDefault="00E32445">
      <w:pPr>
        <w:pStyle w:val="ConsPlusNormal"/>
        <w:rPr>
          <w:rFonts w:ascii="Times New Roman" w:hAnsi="Times New Roman" w:cs="Times New Roman"/>
        </w:rPr>
      </w:pPr>
    </w:p>
    <w:p w:rsidR="00E32445" w:rsidRPr="00E32445" w:rsidRDefault="00E324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 xml:space="preserve">В соответствии с Бюджетным </w:t>
      </w:r>
      <w:hyperlink r:id="rId6">
        <w:r w:rsidRPr="00E32445">
          <w:rPr>
            <w:rFonts w:ascii="Times New Roman" w:hAnsi="Times New Roman" w:cs="Times New Roman"/>
            <w:color w:val="0000FF"/>
          </w:rPr>
          <w:t>кодексом</w:t>
        </w:r>
      </w:hyperlink>
      <w:r w:rsidRPr="00E32445">
        <w:rPr>
          <w:rFonts w:ascii="Times New Roman" w:hAnsi="Times New Roman" w:cs="Times New Roman"/>
        </w:rPr>
        <w:t xml:space="preserve"> Российской Федерации, руководствуясь </w:t>
      </w:r>
      <w:hyperlink r:id="rId7">
        <w:r w:rsidRPr="00E32445">
          <w:rPr>
            <w:rFonts w:ascii="Times New Roman" w:hAnsi="Times New Roman" w:cs="Times New Roman"/>
            <w:color w:val="0000FF"/>
          </w:rPr>
          <w:t>статьей 71</w:t>
        </w:r>
      </w:hyperlink>
      <w:r w:rsidRPr="00E32445">
        <w:rPr>
          <w:rFonts w:ascii="Times New Roman" w:hAnsi="Times New Roman" w:cs="Times New Roman"/>
        </w:rPr>
        <w:t xml:space="preserve"> Устава города Ханты-Мансийска:</w:t>
      </w:r>
    </w:p>
    <w:p w:rsidR="00E32445" w:rsidRPr="00E32445" w:rsidRDefault="00E324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 xml:space="preserve">1. Утвердить </w:t>
      </w:r>
      <w:hyperlink w:anchor="P32">
        <w:r w:rsidRPr="00E32445">
          <w:rPr>
            <w:rFonts w:ascii="Times New Roman" w:hAnsi="Times New Roman" w:cs="Times New Roman"/>
            <w:color w:val="0000FF"/>
          </w:rPr>
          <w:t>Порядок</w:t>
        </w:r>
      </w:hyperlink>
      <w:r w:rsidRPr="00E32445">
        <w:rPr>
          <w:rFonts w:ascii="Times New Roman" w:hAnsi="Times New Roman" w:cs="Times New Roman"/>
        </w:rPr>
        <w:t xml:space="preserve"> осуществления бюджетных инвестиций в форме капитальных вложений в объекты муниципальной собственности города Ханты-Мансийска согласно приложению к настоящему постановлению.</w:t>
      </w:r>
    </w:p>
    <w:p w:rsidR="00E32445" w:rsidRPr="00E32445" w:rsidRDefault="00E324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>2. Настоящее постановление вступает в силу после дня официального опубликования и распространяется на правоотношения, возникшие с 1 сентября 2014 года.</w:t>
      </w:r>
    </w:p>
    <w:p w:rsidR="00E32445" w:rsidRPr="00E32445" w:rsidRDefault="00E324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 xml:space="preserve">3. </w:t>
      </w:r>
      <w:proofErr w:type="gramStart"/>
      <w:r w:rsidRPr="00E32445">
        <w:rPr>
          <w:rFonts w:ascii="Times New Roman" w:hAnsi="Times New Roman" w:cs="Times New Roman"/>
        </w:rPr>
        <w:t>Контроль за</w:t>
      </w:r>
      <w:proofErr w:type="gramEnd"/>
      <w:r w:rsidRPr="00E32445">
        <w:rPr>
          <w:rFonts w:ascii="Times New Roman" w:hAnsi="Times New Roman" w:cs="Times New Roman"/>
        </w:rPr>
        <w:t xml:space="preserve"> выполнением постановления возложить на первого заместителя Главы города Ханты-Мансийска Дунаевскую Н.А.</w:t>
      </w:r>
    </w:p>
    <w:p w:rsidR="00E32445" w:rsidRPr="00E32445" w:rsidRDefault="00E32445">
      <w:pPr>
        <w:pStyle w:val="ConsPlusNormal"/>
        <w:jc w:val="both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 xml:space="preserve">(в ред. </w:t>
      </w:r>
      <w:hyperlink r:id="rId8">
        <w:r w:rsidRPr="00E3244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32445">
        <w:rPr>
          <w:rFonts w:ascii="Times New Roman" w:hAnsi="Times New Roman" w:cs="Times New Roman"/>
        </w:rPr>
        <w:t xml:space="preserve"> Администрации города Ханты-Мансийска от 15.07.2022 N 760)</w:t>
      </w:r>
    </w:p>
    <w:p w:rsidR="00E32445" w:rsidRPr="00E32445" w:rsidRDefault="00E32445">
      <w:pPr>
        <w:pStyle w:val="ConsPlusNormal"/>
        <w:rPr>
          <w:rFonts w:ascii="Times New Roman" w:hAnsi="Times New Roman" w:cs="Times New Roman"/>
        </w:rPr>
      </w:pPr>
    </w:p>
    <w:p w:rsidR="00E32445" w:rsidRPr="00E32445" w:rsidRDefault="00E32445">
      <w:pPr>
        <w:pStyle w:val="ConsPlusNormal"/>
        <w:jc w:val="right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>Глава Администрации</w:t>
      </w:r>
    </w:p>
    <w:p w:rsidR="00E32445" w:rsidRPr="00E32445" w:rsidRDefault="00E32445">
      <w:pPr>
        <w:pStyle w:val="ConsPlusNormal"/>
        <w:jc w:val="right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>города Ханты-Мансийска</w:t>
      </w:r>
    </w:p>
    <w:p w:rsidR="00E32445" w:rsidRPr="00E32445" w:rsidRDefault="00E32445">
      <w:pPr>
        <w:pStyle w:val="ConsPlusNormal"/>
        <w:jc w:val="right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>М.П.РЯШИН</w:t>
      </w:r>
    </w:p>
    <w:p w:rsidR="00E32445" w:rsidRPr="00E32445" w:rsidRDefault="00E32445">
      <w:pPr>
        <w:pStyle w:val="ConsPlusNormal"/>
        <w:rPr>
          <w:rFonts w:ascii="Times New Roman" w:hAnsi="Times New Roman" w:cs="Times New Roman"/>
        </w:rPr>
      </w:pPr>
    </w:p>
    <w:p w:rsidR="00E32445" w:rsidRPr="00E32445" w:rsidRDefault="00E32445">
      <w:pPr>
        <w:pStyle w:val="ConsPlusNormal"/>
        <w:rPr>
          <w:rFonts w:ascii="Times New Roman" w:hAnsi="Times New Roman" w:cs="Times New Roman"/>
        </w:rPr>
      </w:pPr>
    </w:p>
    <w:p w:rsidR="00E32445" w:rsidRPr="00E32445" w:rsidRDefault="00E32445">
      <w:pPr>
        <w:pStyle w:val="ConsPlusNormal"/>
        <w:rPr>
          <w:rFonts w:ascii="Times New Roman" w:hAnsi="Times New Roman" w:cs="Times New Roman"/>
        </w:rPr>
      </w:pPr>
    </w:p>
    <w:p w:rsidR="00E32445" w:rsidRPr="00E32445" w:rsidRDefault="00E32445">
      <w:pPr>
        <w:pStyle w:val="ConsPlusNormal"/>
        <w:rPr>
          <w:rFonts w:ascii="Times New Roman" w:hAnsi="Times New Roman" w:cs="Times New Roman"/>
        </w:rPr>
      </w:pPr>
    </w:p>
    <w:p w:rsidR="00E32445" w:rsidRPr="00E32445" w:rsidRDefault="00E32445">
      <w:pPr>
        <w:pStyle w:val="ConsPlusNormal"/>
        <w:rPr>
          <w:rFonts w:ascii="Times New Roman" w:hAnsi="Times New Roman" w:cs="Times New Roman"/>
        </w:rPr>
      </w:pPr>
    </w:p>
    <w:p w:rsidR="00E32445" w:rsidRPr="00E32445" w:rsidRDefault="00E3244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>Приложение</w:t>
      </w:r>
    </w:p>
    <w:p w:rsidR="00E32445" w:rsidRPr="00E32445" w:rsidRDefault="00E32445">
      <w:pPr>
        <w:pStyle w:val="ConsPlusNormal"/>
        <w:jc w:val="right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>к постановлению Администрации</w:t>
      </w:r>
    </w:p>
    <w:p w:rsidR="00E32445" w:rsidRPr="00E32445" w:rsidRDefault="00E32445">
      <w:pPr>
        <w:pStyle w:val="ConsPlusNormal"/>
        <w:jc w:val="right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>города Ханты-Мансийска</w:t>
      </w:r>
    </w:p>
    <w:p w:rsidR="00E32445" w:rsidRPr="00E32445" w:rsidRDefault="00E32445">
      <w:pPr>
        <w:pStyle w:val="ConsPlusNormal"/>
        <w:jc w:val="right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>от 02.10.2014 N 932</w:t>
      </w:r>
    </w:p>
    <w:p w:rsidR="00E32445" w:rsidRPr="00E32445" w:rsidRDefault="00E32445">
      <w:pPr>
        <w:pStyle w:val="ConsPlusNormal"/>
        <w:jc w:val="center"/>
        <w:rPr>
          <w:rFonts w:ascii="Times New Roman" w:hAnsi="Times New Roman" w:cs="Times New Roman"/>
        </w:rPr>
      </w:pPr>
    </w:p>
    <w:p w:rsidR="00E32445" w:rsidRPr="00E32445" w:rsidRDefault="00E32445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E32445">
        <w:rPr>
          <w:rFonts w:ascii="Times New Roman" w:hAnsi="Times New Roman" w:cs="Times New Roman"/>
        </w:rPr>
        <w:t>ПОРЯДОК</w:t>
      </w:r>
    </w:p>
    <w:p w:rsidR="00E32445" w:rsidRPr="00E32445" w:rsidRDefault="00E32445">
      <w:pPr>
        <w:pStyle w:val="ConsPlusTitle"/>
        <w:jc w:val="center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>ОСУЩЕСТВЛЕНИЯ БЮДЖЕТНЫХ ИНВЕСТИЦИЙ В ФОРМЕ</w:t>
      </w:r>
    </w:p>
    <w:p w:rsidR="00E32445" w:rsidRPr="00E32445" w:rsidRDefault="00E32445">
      <w:pPr>
        <w:pStyle w:val="ConsPlusTitle"/>
        <w:jc w:val="center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>КАПИТАЛЬНЫХ ВЛОЖЕНИЙ В ОБЪЕКТЫ МУНИЦИПАЛЬНОЙ СОБСТВЕННОСТИ</w:t>
      </w:r>
    </w:p>
    <w:p w:rsidR="00E32445" w:rsidRPr="00E32445" w:rsidRDefault="00E32445">
      <w:pPr>
        <w:pStyle w:val="ConsPlusTitle"/>
        <w:jc w:val="center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>ГОРОДА ХАНТЫ-МАНСИЙСКА (ДАЛЕЕ - ПОРЯДОК)</w:t>
      </w:r>
    </w:p>
    <w:p w:rsidR="00E32445" w:rsidRPr="00E32445" w:rsidRDefault="00E32445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2445" w:rsidRPr="00E324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445" w:rsidRPr="00E32445" w:rsidRDefault="00E324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445" w:rsidRPr="00E32445" w:rsidRDefault="00E324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2445" w:rsidRPr="00E32445" w:rsidRDefault="00E32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44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32445" w:rsidRPr="00E32445" w:rsidRDefault="00E32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44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">
              <w:r w:rsidRPr="00E32445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E32445">
              <w:rPr>
                <w:rFonts w:ascii="Times New Roman" w:hAnsi="Times New Roman" w:cs="Times New Roman"/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E32445" w:rsidRPr="00E32445" w:rsidRDefault="00E324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2445">
              <w:rPr>
                <w:rFonts w:ascii="Times New Roman" w:hAnsi="Times New Roman" w:cs="Times New Roman"/>
                <w:color w:val="392C69"/>
              </w:rPr>
              <w:t>от 15.07.2022 N 760)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445" w:rsidRPr="00E32445" w:rsidRDefault="00E324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32445" w:rsidRPr="00E32445" w:rsidRDefault="00E324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2445" w:rsidRPr="00E32445" w:rsidRDefault="00E324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 xml:space="preserve">1. Настоящий Порядок разработан в соответствии со </w:t>
      </w:r>
      <w:hyperlink r:id="rId10">
        <w:r w:rsidRPr="00E32445">
          <w:rPr>
            <w:rFonts w:ascii="Times New Roman" w:hAnsi="Times New Roman" w:cs="Times New Roman"/>
            <w:color w:val="0000FF"/>
          </w:rPr>
          <w:t>статьей 79</w:t>
        </w:r>
      </w:hyperlink>
      <w:r w:rsidRPr="00E32445">
        <w:rPr>
          <w:rFonts w:ascii="Times New Roman" w:hAnsi="Times New Roman" w:cs="Times New Roman"/>
        </w:rPr>
        <w:t xml:space="preserve"> Бюджетного кодекса Российской Федерации и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города Ханты-Мансийска и приобретения объектов недвижимого имущества в муниципальную собственность города Ханты-Мансийска за счет средств бюджета города Ханты-Мансийска (далее - бюджетные инвестиции).</w:t>
      </w:r>
    </w:p>
    <w:p w:rsidR="00E32445" w:rsidRPr="00E32445" w:rsidRDefault="00E324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lastRenderedPageBreak/>
        <w:t>2. Решения о подготовке и реализации бюджетных инвестиций принимаются путем включения в муниципальные программы города Ханты-Мансийска мероприятий по осуществлению бюджетных инвестиций, в том числе мероприятий по приобретению объектов капитального строительства.</w:t>
      </w:r>
    </w:p>
    <w:p w:rsidR="00E32445" w:rsidRPr="00E32445" w:rsidRDefault="00E324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 xml:space="preserve">3. </w:t>
      </w:r>
      <w:proofErr w:type="gramStart"/>
      <w:r w:rsidRPr="00E32445">
        <w:rPr>
          <w:rFonts w:ascii="Times New Roman" w:hAnsi="Times New Roman" w:cs="Times New Roman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</w:t>
      </w:r>
      <w:proofErr w:type="gramEnd"/>
      <w:r w:rsidRPr="00E32445">
        <w:rPr>
          <w:rFonts w:ascii="Times New Roman" w:hAnsi="Times New Roman" w:cs="Times New Roman"/>
        </w:rPr>
        <w:t xml:space="preserve">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казны.</w:t>
      </w:r>
    </w:p>
    <w:p w:rsidR="00E32445" w:rsidRPr="00E32445" w:rsidRDefault="00E32445">
      <w:pPr>
        <w:pStyle w:val="ConsPlusNormal"/>
        <w:jc w:val="both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 xml:space="preserve">(п. 3 в ред. </w:t>
      </w:r>
      <w:hyperlink r:id="rId11">
        <w:r w:rsidRPr="00E32445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32445">
        <w:rPr>
          <w:rFonts w:ascii="Times New Roman" w:hAnsi="Times New Roman" w:cs="Times New Roman"/>
        </w:rPr>
        <w:t xml:space="preserve"> Администрации города Ханты-Мансийска от 15.07.2022 N 760)</w:t>
      </w:r>
    </w:p>
    <w:p w:rsidR="00E32445" w:rsidRPr="00E32445" w:rsidRDefault="00E324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4"/>
      <w:bookmarkEnd w:id="2"/>
      <w:r w:rsidRPr="00E32445">
        <w:rPr>
          <w:rFonts w:ascii="Times New Roman" w:hAnsi="Times New Roman" w:cs="Times New Roman"/>
        </w:rPr>
        <w:t xml:space="preserve">4. </w:t>
      </w:r>
      <w:proofErr w:type="gramStart"/>
      <w:r w:rsidRPr="00E32445">
        <w:rPr>
          <w:rFonts w:ascii="Times New Roman" w:hAnsi="Times New Roman" w:cs="Times New Roman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 в муниципальную собственность, осуществляются получателями средств бюджета города Ханты-Мансийска, наделенными в соответствии с муниципальными правовыми актами полномочиями муниципального заказчика по заключению и исполнению указанных</w:t>
      </w:r>
      <w:proofErr w:type="gramEnd"/>
      <w:r w:rsidRPr="00E32445">
        <w:rPr>
          <w:rFonts w:ascii="Times New Roman" w:hAnsi="Times New Roman" w:cs="Times New Roman"/>
        </w:rPr>
        <w:t xml:space="preserve"> муниципальных контрактов.</w:t>
      </w:r>
    </w:p>
    <w:p w:rsidR="00E32445" w:rsidRPr="00E32445" w:rsidRDefault="00E324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 xml:space="preserve">5. </w:t>
      </w:r>
      <w:proofErr w:type="gramStart"/>
      <w:r w:rsidRPr="00E32445">
        <w:rPr>
          <w:rFonts w:ascii="Times New Roman" w:hAnsi="Times New Roman" w:cs="Times New Roman"/>
        </w:rPr>
        <w:t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 в муниципальную собственность, учитывается при формировании прогноза кассовых выплат из бюджета города Ханты-Мансийска, необходимого для составления в установленном порядке кассового плана исполнения бюджета города Ханты-Мансийска.</w:t>
      </w:r>
      <w:proofErr w:type="gramEnd"/>
    </w:p>
    <w:p w:rsidR="00E32445" w:rsidRPr="00E32445" w:rsidRDefault="00E324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32445">
        <w:rPr>
          <w:rFonts w:ascii="Times New Roman" w:hAnsi="Times New Roman" w:cs="Times New Roman"/>
        </w:rPr>
        <w:t xml:space="preserve">6. </w:t>
      </w:r>
      <w:proofErr w:type="gramStart"/>
      <w:r w:rsidRPr="00E32445">
        <w:rPr>
          <w:rFonts w:ascii="Times New Roman" w:hAnsi="Times New Roman" w:cs="Times New Roman"/>
        </w:rPr>
        <w:t xml:space="preserve">Муниципальные контракты, указанные в </w:t>
      </w:r>
      <w:hyperlink w:anchor="P44">
        <w:r w:rsidRPr="00E32445">
          <w:rPr>
            <w:rFonts w:ascii="Times New Roman" w:hAnsi="Times New Roman" w:cs="Times New Roman"/>
            <w:color w:val="0000FF"/>
          </w:rPr>
          <w:t>пункте 4</w:t>
        </w:r>
      </w:hyperlink>
      <w:r w:rsidRPr="00E32445">
        <w:rPr>
          <w:rFonts w:ascii="Times New Roman" w:hAnsi="Times New Roman" w:cs="Times New Roman"/>
        </w:rPr>
        <w:t xml:space="preserve"> настоящего Порядка, заключаются и оплачиваются в пределах лимитов бюджетных обязательств, доведенных муниципальному заказчику как получателю средств бюджета города Ханты-Мансийска, либо в порядке, установленном бюджетным законодательством Российской Федерации и иными нормативными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  <w:proofErr w:type="gramEnd"/>
    </w:p>
    <w:p w:rsidR="00E32445" w:rsidRPr="00E32445" w:rsidRDefault="00E32445">
      <w:pPr>
        <w:pStyle w:val="ConsPlusNormal"/>
        <w:rPr>
          <w:rFonts w:ascii="Times New Roman" w:hAnsi="Times New Roman" w:cs="Times New Roman"/>
        </w:rPr>
      </w:pPr>
    </w:p>
    <w:p w:rsidR="00E32445" w:rsidRPr="00E32445" w:rsidRDefault="00E32445">
      <w:pPr>
        <w:pStyle w:val="ConsPlusNormal"/>
        <w:jc w:val="both"/>
        <w:rPr>
          <w:rFonts w:ascii="Times New Roman" w:hAnsi="Times New Roman" w:cs="Times New Roman"/>
        </w:rPr>
      </w:pPr>
    </w:p>
    <w:p w:rsidR="00E32445" w:rsidRPr="00E32445" w:rsidRDefault="00E3244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1C96" w:rsidRDefault="00E32445"/>
    <w:sectPr w:rsidR="00E31C96" w:rsidSect="0016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45"/>
    <w:rsid w:val="00646C30"/>
    <w:rsid w:val="00B4757F"/>
    <w:rsid w:val="00E3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4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24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24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4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24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24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0374&amp;dst=1000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96939&amp;dst=10111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3&amp;dst=103461" TargetMode="External"/><Relationship Id="rId11" Type="http://schemas.openxmlformats.org/officeDocument/2006/relationships/hyperlink" Target="https://login.consultant.ru/link/?req=doc&amp;base=RLAW926&amp;n=260374&amp;dst=100012" TargetMode="External"/><Relationship Id="rId5" Type="http://schemas.openxmlformats.org/officeDocument/2006/relationships/hyperlink" Target="https://login.consultant.ru/link/?req=doc&amp;base=RLAW926&amp;n=260374&amp;dst=100005" TargetMode="External"/><Relationship Id="rId10" Type="http://schemas.openxmlformats.org/officeDocument/2006/relationships/hyperlink" Target="https://login.consultant.ru/link/?req=doc&amp;base=LAW&amp;n=470713&amp;dst=1034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60374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2024-04-26T06:01:00Z</dcterms:created>
  <dcterms:modified xsi:type="dcterms:W3CDTF">2024-04-26T06:17:00Z</dcterms:modified>
</cp:coreProperties>
</file>