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86BD2" w:rsidRDefault="00586BD2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586BD2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Pr="00586BD2">
        <w:rPr>
          <w:rFonts w:ascii="Times New Roman" w:hAnsi="Times New Roman" w:cs="Times New Roman"/>
          <w:color w:val="auto"/>
          <w:sz w:val="32"/>
          <w:szCs w:val="32"/>
        </w:rPr>
        <w:instrText>HYPERLINK "https://demo.garant.ru/document/redirect/45248318/0"</w:instrText>
      </w:r>
      <w:r w:rsidRPr="00586BD2">
        <w:rPr>
          <w:rFonts w:ascii="Times New Roman" w:hAnsi="Times New Roman" w:cs="Times New Roman"/>
          <w:color w:val="auto"/>
          <w:sz w:val="32"/>
          <w:szCs w:val="32"/>
        </w:rPr>
      </w:r>
      <w:r w:rsidRPr="00586BD2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586BD2">
        <w:rPr>
          <w:rStyle w:val="a4"/>
          <w:rFonts w:ascii="Times New Roman" w:hAnsi="Times New Roman" w:cs="Times New Roman"/>
          <w:bCs w:val="0"/>
          <w:color w:val="auto"/>
          <w:sz w:val="32"/>
          <w:szCs w:val="32"/>
        </w:rPr>
        <w:t>Решение Думы г. Ханты-Мансийска от 31 января 2018 г. N 223-VI РД "О про</w:t>
      </w:r>
      <w:r w:rsidRPr="00586BD2">
        <w:rPr>
          <w:rStyle w:val="a4"/>
          <w:rFonts w:ascii="Times New Roman" w:hAnsi="Times New Roman" w:cs="Times New Roman"/>
          <w:bCs w:val="0"/>
          <w:color w:val="auto"/>
          <w:sz w:val="32"/>
          <w:szCs w:val="32"/>
        </w:rPr>
        <w:t>грамме комплексного развития транспортной инфраструктуры города Ханты-Мансийска на 2018 - 2033 годы"</w:t>
      </w:r>
      <w:r w:rsidRPr="00586BD2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Рассмотрев проект Решения Думы города Ханты-Мансийска "О программе комплексного развития транспортной инфраструктуры города Ханты-Мансийска на 2018 - 2</w:t>
      </w:r>
      <w:r w:rsidRPr="00586BD2">
        <w:rPr>
          <w:rFonts w:ascii="Times New Roman" w:hAnsi="Times New Roman" w:cs="Times New Roman"/>
        </w:rPr>
        <w:t xml:space="preserve">033 годы", руководствуясь </w:t>
      </w:r>
      <w:hyperlink r:id="rId8" w:history="1">
        <w:r w:rsidRPr="00586BD2">
          <w:rPr>
            <w:rStyle w:val="a4"/>
            <w:rFonts w:ascii="Times New Roman" w:hAnsi="Times New Roman" w:cs="Times New Roman"/>
          </w:rPr>
          <w:t>частью 1 статьи 69</w:t>
        </w:r>
      </w:hyperlink>
      <w:r w:rsidRPr="00586BD2">
        <w:rPr>
          <w:rFonts w:ascii="Times New Roman" w:hAnsi="Times New Roman" w:cs="Times New Roman"/>
        </w:rPr>
        <w:t xml:space="preserve"> Устава города Ханты-Мансийска, Дума города Ханты-Мансийска решила:</w:t>
      </w:r>
    </w:p>
    <w:p w:rsidR="00000000" w:rsidRPr="00586BD2" w:rsidRDefault="00586BD2">
      <w:pPr>
        <w:rPr>
          <w:rFonts w:ascii="Times New Roman" w:hAnsi="Times New Roman" w:cs="Times New Roman"/>
        </w:rPr>
      </w:pPr>
      <w:bookmarkStart w:id="0" w:name="sub_1"/>
      <w:r w:rsidRPr="00586BD2">
        <w:rPr>
          <w:rFonts w:ascii="Times New Roman" w:hAnsi="Times New Roman" w:cs="Times New Roman"/>
        </w:rPr>
        <w:t xml:space="preserve">1. Утвердить программу комплексного развития транспортной инфраструктуры города Ханты-Мансийска на 2018 - 2033 годы согласно </w:t>
      </w:r>
      <w:hyperlink w:anchor="sub_1000" w:history="1">
        <w:r w:rsidRPr="00586BD2">
          <w:rPr>
            <w:rStyle w:val="a4"/>
            <w:rFonts w:ascii="Times New Roman" w:hAnsi="Times New Roman" w:cs="Times New Roman"/>
          </w:rPr>
          <w:t>приложению</w:t>
        </w:r>
      </w:hyperlink>
      <w:r w:rsidRPr="00586BD2">
        <w:rPr>
          <w:rFonts w:ascii="Times New Roman" w:hAnsi="Times New Roman" w:cs="Times New Roman"/>
        </w:rPr>
        <w:t xml:space="preserve"> к настоящему Решению.</w:t>
      </w:r>
    </w:p>
    <w:p w:rsidR="00000000" w:rsidRPr="00586BD2" w:rsidRDefault="00586BD2">
      <w:pPr>
        <w:rPr>
          <w:rFonts w:ascii="Times New Roman" w:hAnsi="Times New Roman" w:cs="Times New Roman"/>
        </w:rPr>
      </w:pPr>
      <w:bookmarkStart w:id="1" w:name="sub_2"/>
      <w:bookmarkEnd w:id="0"/>
      <w:r w:rsidRPr="00586BD2">
        <w:rPr>
          <w:rFonts w:ascii="Times New Roman" w:hAnsi="Times New Roman" w:cs="Times New Roman"/>
        </w:rPr>
        <w:t xml:space="preserve">2. Настоящее Решение вступает в силу после дня его </w:t>
      </w:r>
      <w:hyperlink r:id="rId9" w:history="1">
        <w:r w:rsidRPr="00586BD2">
          <w:rPr>
            <w:rStyle w:val="a4"/>
            <w:rFonts w:ascii="Times New Roman" w:hAnsi="Times New Roman" w:cs="Times New Roman"/>
          </w:rPr>
          <w:t>официального опубликования</w:t>
        </w:r>
      </w:hyperlink>
      <w:r w:rsidRPr="00586BD2">
        <w:rPr>
          <w:rFonts w:ascii="Times New Roman" w:hAnsi="Times New Roman" w:cs="Times New Roman"/>
        </w:rPr>
        <w:t>.</w:t>
      </w:r>
    </w:p>
    <w:bookmarkEnd w:id="1"/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Председатель Думы города Ханты-Мансийска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86BD2" w:rsidRDefault="00586BD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К.Л. Пенчуков</w:t>
            </w:r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Глава города Ханты-Мансийска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86BD2" w:rsidRDefault="00586BD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 xml:space="preserve">М.П. </w:t>
            </w:r>
            <w:proofErr w:type="spellStart"/>
            <w:r w:rsidRPr="00586BD2">
              <w:rPr>
                <w:rFonts w:ascii="Times New Roman" w:hAnsi="Times New Roman" w:cs="Times New Roman"/>
              </w:rPr>
              <w:t>Ряшин</w:t>
            </w:r>
            <w:proofErr w:type="spellEnd"/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Подписано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31 января 2018 года</w:t>
      </w:r>
    </w:p>
    <w:p w:rsidR="00000000" w:rsidRPr="00586BD2" w:rsidRDefault="00586BD2">
      <w:pPr>
        <w:rPr>
          <w:rFonts w:ascii="Times New Roman" w:hAnsi="Times New Roman" w:cs="Times New Roman"/>
        </w:rPr>
      </w:pPr>
      <w:bookmarkStart w:id="2" w:name="_GoBack"/>
      <w:bookmarkEnd w:id="2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Подписано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31 января 2018 года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jc w:val="right"/>
        <w:rPr>
          <w:rStyle w:val="a3"/>
          <w:rFonts w:ascii="Times New Roman" w:hAnsi="Times New Roman" w:cs="Times New Roman"/>
        </w:rPr>
      </w:pPr>
      <w:bookmarkStart w:id="3" w:name="sub_1000"/>
      <w:r w:rsidRPr="00586BD2">
        <w:rPr>
          <w:rStyle w:val="a3"/>
          <w:rFonts w:ascii="Times New Roman" w:hAnsi="Times New Roman" w:cs="Times New Roman"/>
        </w:rPr>
        <w:t>Приложение</w:t>
      </w:r>
      <w:r w:rsidRPr="00586BD2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586BD2">
          <w:rPr>
            <w:rStyle w:val="a4"/>
            <w:rFonts w:ascii="Times New Roman" w:hAnsi="Times New Roman" w:cs="Times New Roman"/>
          </w:rPr>
          <w:t>Решению</w:t>
        </w:r>
      </w:hyperlink>
      <w:r w:rsidRPr="00586BD2">
        <w:rPr>
          <w:rStyle w:val="a3"/>
          <w:rFonts w:ascii="Times New Roman" w:hAnsi="Times New Roman" w:cs="Times New Roman"/>
        </w:rPr>
        <w:t xml:space="preserve"> Думы города Ханты-Мансийска </w:t>
      </w:r>
      <w:r w:rsidRPr="00586BD2">
        <w:rPr>
          <w:rStyle w:val="a3"/>
          <w:rFonts w:ascii="Times New Roman" w:hAnsi="Times New Roman" w:cs="Times New Roman"/>
        </w:rPr>
        <w:br/>
        <w:t>от 31 января 2018 года N 223-VI РД</w:t>
      </w:r>
    </w:p>
    <w:bookmarkEnd w:id="3"/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pStyle w:val="1"/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Программа </w:t>
      </w:r>
      <w:r w:rsidRPr="00586BD2">
        <w:rPr>
          <w:rFonts w:ascii="Times New Roman" w:hAnsi="Times New Roman" w:cs="Times New Roman"/>
        </w:rPr>
        <w:br/>
        <w:t>комплексного развития транспортной инфраструктуры города Ханты-Мансийска на 2018 - 2033 годы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pStyle w:val="1"/>
        <w:rPr>
          <w:rFonts w:ascii="Times New Roman" w:hAnsi="Times New Roman" w:cs="Times New Roman"/>
        </w:rPr>
      </w:pPr>
      <w:bookmarkStart w:id="4" w:name="sub_1010"/>
      <w:r w:rsidRPr="00586BD2">
        <w:rPr>
          <w:rFonts w:ascii="Times New Roman" w:hAnsi="Times New Roman" w:cs="Times New Roman"/>
        </w:rPr>
        <w:t>Паспорт программы</w:t>
      </w:r>
    </w:p>
    <w:bookmarkEnd w:id="4"/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140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w:anchor="sub_1000" w:history="1">
              <w:r w:rsidRPr="00586BD2">
                <w:rPr>
                  <w:rStyle w:val="a4"/>
                  <w:rFonts w:ascii="Times New Roman" w:hAnsi="Times New Roman" w:cs="Times New Roman"/>
                </w:rPr>
                <w:t>Программа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комплексного развития транспортной инфраструктуры города Ханты-Мансийска на 2018 - 2033 годы (далее - программа)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10" w:history="1">
              <w:r w:rsidRPr="00586BD2">
                <w:rPr>
                  <w:rStyle w:val="a4"/>
                  <w:rFonts w:ascii="Times New Roman" w:hAnsi="Times New Roman" w:cs="Times New Roman"/>
                </w:rPr>
                <w:t>Градостроительный кодекс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11" w:history="1">
              <w:r w:rsidRPr="00586BD2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правительства Российской Федерации от 25.12.2015 N 1440 "Об утверждении требований к программам компле</w:t>
            </w:r>
            <w:r w:rsidRPr="00586BD2">
              <w:rPr>
                <w:rFonts w:ascii="Times New Roman" w:hAnsi="Times New Roman" w:cs="Times New Roman"/>
              </w:rPr>
              <w:t>ксного развития транспортной инфраструктуры поселений, городских округов";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12" w:history="1">
              <w:r w:rsidRPr="00586BD2">
                <w:rPr>
                  <w:rStyle w:val="a4"/>
                  <w:rFonts w:ascii="Times New Roman" w:hAnsi="Times New Roman" w:cs="Times New Roman"/>
                </w:rPr>
                <w:t>Распоряжение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Правительства Российской Федерации от 22.11.2008 N 1734-р "О транспортной стратегии Российской Федерации</w:t>
            </w:r>
            <w:r w:rsidRPr="00586BD2">
              <w:rPr>
                <w:rFonts w:ascii="Times New Roman" w:hAnsi="Times New Roman" w:cs="Times New Roman"/>
              </w:rPr>
              <w:t xml:space="preserve"> до 2030 года";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13" w:history="1">
              <w:r w:rsidRPr="00586BD2">
                <w:rPr>
                  <w:rStyle w:val="a4"/>
                  <w:rFonts w:ascii="Times New Roman" w:hAnsi="Times New Roman" w:cs="Times New Roman"/>
                </w:rPr>
                <w:t>Федеральная целевая программа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"Развитие транспортной системы России (2010 - 2021 годы)", утвержденная </w:t>
            </w:r>
            <w:hyperlink r:id="rId14" w:history="1">
              <w:r w:rsidRPr="00586BD2">
                <w:rPr>
                  <w:rStyle w:val="a4"/>
                  <w:rFonts w:ascii="Times New Roman" w:hAnsi="Times New Roman" w:cs="Times New Roman"/>
                </w:rPr>
                <w:t>постано</w:t>
              </w:r>
              <w:r w:rsidRPr="00586BD2">
                <w:rPr>
                  <w:rStyle w:val="a4"/>
                  <w:rFonts w:ascii="Times New Roman" w:hAnsi="Times New Roman" w:cs="Times New Roman"/>
                </w:rPr>
                <w:t>влением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Правительства Российской Федерации от 05.12.2001 N 848;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15" w:history="1">
              <w:r w:rsidRPr="00586BD2">
                <w:rPr>
                  <w:rStyle w:val="a4"/>
                  <w:rFonts w:ascii="Times New Roman" w:hAnsi="Times New Roman" w:cs="Times New Roman"/>
                </w:rPr>
                <w:t>государственная программа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Ханты-Мансийского автономного </w:t>
            </w:r>
            <w:r w:rsidRPr="00586BD2">
              <w:rPr>
                <w:rFonts w:ascii="Times New Roman" w:hAnsi="Times New Roman" w:cs="Times New Roman"/>
              </w:rPr>
              <w:lastRenderedPageBreak/>
              <w:t>округа - Югры "Развитие транспортной системы Ханты-Мансийского а</w:t>
            </w:r>
            <w:r w:rsidRPr="00586BD2">
              <w:rPr>
                <w:rFonts w:ascii="Times New Roman" w:hAnsi="Times New Roman" w:cs="Times New Roman"/>
              </w:rPr>
              <w:t xml:space="preserve">втономного округа - Югры на 2016 - 2020 годы", утвержденная </w:t>
            </w:r>
            <w:hyperlink r:id="rId16" w:history="1">
              <w:r w:rsidRPr="00586BD2">
                <w:rPr>
                  <w:rStyle w:val="a4"/>
                  <w:rFonts w:ascii="Times New Roman" w:hAnsi="Times New Roman" w:cs="Times New Roman"/>
                </w:rPr>
                <w:t>постановлением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09.10.2013 N 418-п;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17" w:history="1">
              <w:r w:rsidRPr="00586BD2">
                <w:rPr>
                  <w:rStyle w:val="a4"/>
                  <w:rFonts w:ascii="Times New Roman" w:hAnsi="Times New Roman" w:cs="Times New Roman"/>
                </w:rPr>
                <w:t>Решение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Думы города Ханты-Мансийска от 29.01.1998 N 3 "Генеральный план города Ханты-Мансийска".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lastRenderedPageBreak/>
              <w:t>Заказчик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Администрация города Ханты-Мансийска, г. Ханты-Мансийск ул. Дзержинского д. 6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Управление транспорта, связи и дорог Администрации города Ханты-Мансийска, г. Ханты-Мансийск, ул. Мира д. 34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Цель: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Обеспечение сбалансированного перспективного развития транспортной инфраструктуры, обеспечивающей безопасность участ</w:t>
            </w:r>
            <w:r w:rsidRPr="00586BD2">
              <w:rPr>
                <w:rFonts w:ascii="Times New Roman" w:hAnsi="Times New Roman" w:cs="Times New Roman"/>
              </w:rPr>
              <w:t>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Задачи: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 безопасность, качество и эффективность транспортного обслуживания населения, а так</w:t>
            </w:r>
            <w:r w:rsidRPr="00586BD2">
              <w:rPr>
                <w:rFonts w:ascii="Times New Roman" w:hAnsi="Times New Roman" w:cs="Times New Roman"/>
              </w:rPr>
              <w:t>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города Ханты-Мансийска;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 доступность объектов транспортной инфраструктуры для населения и субъекто</w:t>
            </w:r>
            <w:r w:rsidRPr="00586BD2">
              <w:rPr>
                <w:rFonts w:ascii="Times New Roman" w:hAnsi="Times New Roman" w:cs="Times New Roman"/>
              </w:rPr>
              <w:t>в экономической деятельности в соответствии с нормативами градостроительного проектирования города Ханты-Мансийска;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 развитие транспортной инфраструктуры в соответствии с потребностями населения в передвижении, субъектов экономической деятельности - в пер</w:t>
            </w:r>
            <w:r w:rsidRPr="00586BD2">
              <w:rPr>
                <w:rFonts w:ascii="Times New Roman" w:hAnsi="Times New Roman" w:cs="Times New Roman"/>
              </w:rPr>
              <w:t>евозке пассажиров и грузов на территории города Ханты-Мансийска;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 развитие тра</w:t>
            </w:r>
            <w:r w:rsidRPr="00586BD2">
              <w:rPr>
                <w:rFonts w:ascii="Times New Roman" w:hAnsi="Times New Roman" w:cs="Times New Roman"/>
              </w:rPr>
              <w:t>нспортной инфраструктуры, сбалансированное с градостроительной деятельностью в городе Ханты-Мансийске;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 создание условий для управления транспортным спросом;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 создание приоритетных условий движения транспортных средств общего пользования по отношению к и</w:t>
            </w:r>
            <w:r w:rsidRPr="00586BD2">
              <w:rPr>
                <w:rFonts w:ascii="Times New Roman" w:hAnsi="Times New Roman" w:cs="Times New Roman"/>
              </w:rPr>
              <w:t>ным транспортным средствам;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 создание условий для пешеходного и велосипедного продвижения населения;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 обеспечение эффективности функционирования действующей транспортной инфраструктуры.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Целевые показатели (индикаторы) развития транспортной инфраструктур</w:t>
            </w:r>
            <w:r w:rsidRPr="00586BD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1. Прирост протяженности сети автомобильных дорог местного значения в результате строительства новых автомобильных дорог.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2. Прирост протяженности велосипедных дорожек.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3. Увеличение площади объектов парковочного назначения в границах улично-дорожной сети.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4. Снижение очагов аварийности на улично-дорожной сети.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lastRenderedPageBreak/>
              <w:t>5. Увеличение объема перевозок пассажиров общественным транспортом.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6. Увеличение доли выполненных рейсов маршру</w:t>
            </w:r>
            <w:r w:rsidRPr="00586BD2">
              <w:rPr>
                <w:rFonts w:ascii="Times New Roman" w:hAnsi="Times New Roman" w:cs="Times New Roman"/>
              </w:rPr>
              <w:t>тными транспортными средствами от плановых рейсов.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Мероприятия программы (инвестиционные проект</w:t>
            </w:r>
            <w:r w:rsidRPr="00586BD2">
              <w:rPr>
                <w:rFonts w:ascii="Times New Roman" w:hAnsi="Times New Roman" w:cs="Times New Roman"/>
              </w:rPr>
              <w:t>ы) направлены на развитие объектов транспортной инфраструктуры по направлениям: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1. Мероприятия по развитию транспорта общего пользования.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2. Мероприятия по развитию инфраструктуры для легкового автомобильного транспорта.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3. Мероприятия по развитию инфрастр</w:t>
            </w:r>
            <w:r w:rsidRPr="00586BD2">
              <w:rPr>
                <w:rFonts w:ascii="Times New Roman" w:hAnsi="Times New Roman" w:cs="Times New Roman"/>
              </w:rPr>
              <w:t>уктуры пешеходного и велосипедного движения.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4. Мероприятия по развитию инфраструктуры для грузового транспорта.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5. Мероприятия по развитию сети дорог города.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6. Комплексные мероприятия по организации дорожного движения, в том числе мероприятия по повышени</w:t>
            </w:r>
            <w:r w:rsidRPr="00586BD2">
              <w:rPr>
                <w:rFonts w:ascii="Times New Roman" w:hAnsi="Times New Roman" w:cs="Times New Roman"/>
              </w:rPr>
              <w:t>ю безопасности дорожного движения, снижению перегруженности дорог и (или) их участков.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Срок реализации программы 16 лет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 этап: 2018 - 2020 годы;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 этап: 2021 - 2024 годы;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 этап: 2025 - 2029 годы;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 этап: 2030 - 2033 </w:t>
            </w:r>
            <w:r w:rsidRPr="00586BD2">
              <w:rPr>
                <w:rFonts w:ascii="Times New Roman" w:hAnsi="Times New Roman" w:cs="Times New Roman"/>
              </w:rPr>
              <w:t>годы.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Объемы и источники финансирования программы (всего)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 xml:space="preserve">Общий объем средств на реализацию </w:t>
            </w:r>
            <w:proofErr w:type="gramStart"/>
            <w:r w:rsidRPr="00586BD2">
              <w:rPr>
                <w:rFonts w:ascii="Times New Roman" w:hAnsi="Times New Roman" w:cs="Times New Roman"/>
              </w:rPr>
              <w:t>программы комплексного развития транспортной инфраструктуры города Ханты-Мансийска</w:t>
            </w:r>
            <w:proofErr w:type="gramEnd"/>
            <w:r w:rsidRPr="00586BD2">
              <w:rPr>
                <w:rFonts w:ascii="Times New Roman" w:hAnsi="Times New Roman" w:cs="Times New Roman"/>
              </w:rPr>
              <w:t xml:space="preserve"> составляет 10 181 858,3 тыс. рублей и предусмотрен в составе муниципальной прогр</w:t>
            </w:r>
            <w:r w:rsidRPr="00586BD2">
              <w:rPr>
                <w:rFonts w:ascii="Times New Roman" w:hAnsi="Times New Roman" w:cs="Times New Roman"/>
              </w:rPr>
              <w:t>аммы "Развитие транспортной системы города Ханты-Мансийска".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Объем финансирования программы будет уточняться исходя из объемов финансирования муниципальной программы.</w:t>
            </w:r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pStyle w:val="1"/>
        <w:rPr>
          <w:rFonts w:ascii="Times New Roman" w:hAnsi="Times New Roman" w:cs="Times New Roman"/>
        </w:rPr>
      </w:pPr>
      <w:bookmarkStart w:id="5" w:name="sub_1100"/>
      <w:r w:rsidRPr="00586BD2">
        <w:rPr>
          <w:rFonts w:ascii="Times New Roman" w:hAnsi="Times New Roman" w:cs="Times New Roman"/>
        </w:rPr>
        <w:t>1. Характеристика существующего состояния транспортной инфраструктуры города Ха</w:t>
      </w:r>
      <w:r w:rsidRPr="00586BD2">
        <w:rPr>
          <w:rFonts w:ascii="Times New Roman" w:hAnsi="Times New Roman" w:cs="Times New Roman"/>
        </w:rPr>
        <w:t>нты-Мансийска.</w:t>
      </w:r>
    </w:p>
    <w:bookmarkEnd w:id="5"/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1.1. Анализ положения Ханты-Мансийского автономного округа - Югры в структуре пространственной организации Российской Федерации, анализ положения города Ханты-Мансийска в структуре пространственной организации Ханты-Мансийского авто</w:t>
      </w:r>
      <w:r w:rsidRPr="00586BD2">
        <w:rPr>
          <w:rFonts w:ascii="Times New Roman" w:hAnsi="Times New Roman" w:cs="Times New Roman"/>
        </w:rPr>
        <w:t>номного округа - Югры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Состояние и уровень развития инфраструктуры является определяющим фактором конкурентоспособности региональной экономики. Особое значение имеет транспорт, обеспечивающий функционирование производительных сил территории.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В соответствии</w:t>
      </w:r>
      <w:r w:rsidRPr="00586BD2">
        <w:rPr>
          <w:rFonts w:ascii="Times New Roman" w:hAnsi="Times New Roman" w:cs="Times New Roman"/>
        </w:rPr>
        <w:t xml:space="preserve"> с </w:t>
      </w:r>
      <w:hyperlink r:id="rId18" w:history="1">
        <w:r w:rsidRPr="00586BD2">
          <w:rPr>
            <w:rStyle w:val="a4"/>
            <w:rFonts w:ascii="Times New Roman" w:hAnsi="Times New Roman" w:cs="Times New Roman"/>
          </w:rPr>
          <w:t>Законом</w:t>
        </w:r>
      </w:hyperlink>
      <w:r w:rsidRPr="00586BD2">
        <w:rPr>
          <w:rFonts w:ascii="Times New Roman" w:hAnsi="Times New Roman" w:cs="Times New Roman"/>
        </w:rPr>
        <w:t xml:space="preserve"> Ханты-Мансийского автономного округа - Югры от 08.04.2010 N 65-оз "О статусе административного центра Ханты-Мансийского автономного округа - Югры" город Ханты-Мансийск осуществляе</w:t>
      </w:r>
      <w:r w:rsidRPr="00586BD2">
        <w:rPr>
          <w:rFonts w:ascii="Times New Roman" w:hAnsi="Times New Roman" w:cs="Times New Roman"/>
        </w:rPr>
        <w:t>т функции административного центра Ханты-Мансийского автономного округа - Югры (входит в состав Тюменской области), расположен в Западно-Сибирской низменности на правом берегу реки Иртыш, в 20 км от места слияния двух крупнейших рек Сибири - Иртыша и Оби.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lastRenderedPageBreak/>
        <w:t>Площадь территории муниципального образования составляет 33 776 га, протяженность улично-дорожной сети города - около 162,2 км. Часть территории городского округа занимают пойменные территории, затапливаемые паводковыми водами. Река Иртыш огибает город и я</w:t>
      </w:r>
      <w:r w:rsidRPr="00586BD2">
        <w:rPr>
          <w:rFonts w:ascii="Times New Roman" w:hAnsi="Times New Roman" w:cs="Times New Roman"/>
        </w:rPr>
        <w:t>вляется его естественной границей с юго-востока, юга и запада.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Климатическая зона, в которой расположен </w:t>
      </w:r>
      <w:proofErr w:type="gramStart"/>
      <w:r w:rsidRPr="00586BD2">
        <w:rPr>
          <w:rFonts w:ascii="Times New Roman" w:hAnsi="Times New Roman" w:cs="Times New Roman"/>
        </w:rPr>
        <w:t>город</w:t>
      </w:r>
      <w:proofErr w:type="gramEnd"/>
      <w:r w:rsidRPr="00586BD2">
        <w:rPr>
          <w:rFonts w:ascii="Times New Roman" w:hAnsi="Times New Roman" w:cs="Times New Roman"/>
        </w:rPr>
        <w:t xml:space="preserve"> Ханты-Мансийск, характеризуется ярко выраженным умеренным континентальным климатом с продолжительной суровой зимой с ветрами и коротким, жарким ле</w:t>
      </w:r>
      <w:r w:rsidRPr="00586BD2">
        <w:rPr>
          <w:rFonts w:ascii="Times New Roman" w:hAnsi="Times New Roman" w:cs="Times New Roman"/>
        </w:rPr>
        <w:t>том. Территория городского округа приравнена к районам Крайнего Севера.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Ханты-Мансийск имеет сформированную транспортную инфраструктуру, развивается как точка пересечения путей автомобильного, воздушного и речного транспорта.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1.2. Социально-экономическая характеристика города, характеристика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градостроительной деятельности на территории города, деятельности в сфере транспорта, оценка транспортного спроса.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Численность постоянного населения на 01.01.2017 года составила 98692 чел.</w:t>
      </w:r>
      <w:r w:rsidRPr="00586BD2">
        <w:rPr>
          <w:rFonts w:ascii="Times New Roman" w:hAnsi="Times New Roman" w:cs="Times New Roman"/>
        </w:rPr>
        <w:t xml:space="preserve"> (по итогам 2015 года - 96936 чел.).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Среднегодовая численность населения увеличилась на 1,7% и составила 97814 чел. (по итогам 2015 года - 96145 чел.).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Естественный прирост составил 1110 чел. Миграционный прирост населения составил 638 чел.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Динамика показа</w:t>
      </w:r>
      <w:r w:rsidRPr="00586BD2">
        <w:rPr>
          <w:rFonts w:ascii="Times New Roman" w:hAnsi="Times New Roman" w:cs="Times New Roman"/>
        </w:rPr>
        <w:t>телей уровня жизни населения: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доходы на душу населения составили 47 460,40 руб.;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среднемесячная заработная плата составила 69107,3 руб. или 102,5% (соответствующий период 2015 года - 67448,0 руб.).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Система общего образования в городе Ханты-Мансийске предст</w:t>
      </w:r>
      <w:r w:rsidRPr="00586BD2">
        <w:rPr>
          <w:rFonts w:ascii="Times New Roman" w:hAnsi="Times New Roman" w:cs="Times New Roman"/>
        </w:rPr>
        <w:t>авлена образовательными организациями всех уровней образования: дошкольными образовательными, общеобразовательными, профессиональными образовательными организациями, образовательными организациями высшего образования.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Дополнительное образование предоставля</w:t>
      </w:r>
      <w:r w:rsidRPr="00586BD2">
        <w:rPr>
          <w:rFonts w:ascii="Times New Roman" w:hAnsi="Times New Roman" w:cs="Times New Roman"/>
        </w:rPr>
        <w:t>ют 16 организаций разной ведомственной принадлежности системы образования, культуры и спорта, а также негосударственные образовательные учреждения, имеющие лицензию на ведение образовательной деятельности.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По основным видам промышленной продукции объем отг</w:t>
      </w:r>
      <w:r w:rsidRPr="00586BD2">
        <w:rPr>
          <w:rFonts w:ascii="Times New Roman" w:hAnsi="Times New Roman" w:cs="Times New Roman"/>
        </w:rPr>
        <w:t>руженных товаров собственного производства, выполненных работ и услуг собственными силами по крупным и средним предприятиям составил 11994,2 млн. руб. или 123,2% к соответствующему периоду 2015 года (9737,1 млн. руб.).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Наибольшую долю в промышленном произв</w:t>
      </w:r>
      <w:r w:rsidRPr="00586BD2">
        <w:rPr>
          <w:rFonts w:ascii="Times New Roman" w:hAnsi="Times New Roman" w:cs="Times New Roman"/>
        </w:rPr>
        <w:t>одстве занимают предприятия по производству, передаче и распределению электроэнергии, газа и воды - 93,7% (соответствующий период 2015 года - 92,8%).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Предприятиями местной промышленности выпускается продукция для внутреннего потребления и реализации на тер</w:t>
      </w:r>
      <w:r w:rsidRPr="00586BD2">
        <w:rPr>
          <w:rFonts w:ascii="Times New Roman" w:hAnsi="Times New Roman" w:cs="Times New Roman"/>
        </w:rPr>
        <w:t>ритории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По состоянию на 01.01.2017 года в городе Ханты-Мансийске в сфере предоставления жилищно-коммунальных услуг осуществляют деятельность 24 предприятия различной формы собственности, в том числе 5 муниципальных предприятий ("Водоканал", "Ханты-</w:t>
      </w:r>
      <w:proofErr w:type="spellStart"/>
      <w:r w:rsidRPr="00586BD2">
        <w:rPr>
          <w:rFonts w:ascii="Times New Roman" w:hAnsi="Times New Roman" w:cs="Times New Roman"/>
        </w:rPr>
        <w:t>Мансийскгаз</w:t>
      </w:r>
      <w:proofErr w:type="spellEnd"/>
      <w:r w:rsidRPr="00586BD2">
        <w:rPr>
          <w:rFonts w:ascii="Times New Roman" w:hAnsi="Times New Roman" w:cs="Times New Roman"/>
        </w:rPr>
        <w:t>", "</w:t>
      </w:r>
      <w:proofErr w:type="spellStart"/>
      <w:r w:rsidRPr="00586BD2">
        <w:rPr>
          <w:rFonts w:ascii="Times New Roman" w:hAnsi="Times New Roman" w:cs="Times New Roman"/>
        </w:rPr>
        <w:t>Горэлектросети</w:t>
      </w:r>
      <w:proofErr w:type="spellEnd"/>
      <w:r w:rsidRPr="00586BD2">
        <w:rPr>
          <w:rFonts w:ascii="Times New Roman" w:hAnsi="Times New Roman" w:cs="Times New Roman"/>
        </w:rPr>
        <w:t xml:space="preserve">", "Дорожно-эксплуатационное предприятие", "Жилищно-коммунальное управление"), 1 предприятие, созданное в форме открытого акционерного общества со 100% долей акций муниципального образования в уставном капитале (ОАО "УТС"), АО </w:t>
      </w:r>
      <w:r w:rsidRPr="00586BD2">
        <w:rPr>
          <w:rFonts w:ascii="Times New Roman" w:hAnsi="Times New Roman" w:cs="Times New Roman"/>
        </w:rPr>
        <w:t>"Информационно-расчетный центр" города Ханты-Мансийска и 4 товарищества</w:t>
      </w:r>
      <w:proofErr w:type="gramEnd"/>
      <w:r w:rsidRPr="00586BD2">
        <w:rPr>
          <w:rFonts w:ascii="Times New Roman" w:hAnsi="Times New Roman" w:cs="Times New Roman"/>
        </w:rPr>
        <w:t xml:space="preserve"> собственников жилья.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Удельный вес общей площади жилых помещений, оборудованной одновременно водопроводом, водоотведением (канализацией), отоплением, горячим водоснабжением, газом или </w:t>
      </w:r>
      <w:r w:rsidRPr="00586BD2">
        <w:rPr>
          <w:rFonts w:ascii="Times New Roman" w:hAnsi="Times New Roman" w:cs="Times New Roman"/>
        </w:rPr>
        <w:lastRenderedPageBreak/>
        <w:t>н</w:t>
      </w:r>
      <w:r w:rsidRPr="00586BD2">
        <w:rPr>
          <w:rFonts w:ascii="Times New Roman" w:hAnsi="Times New Roman" w:cs="Times New Roman"/>
        </w:rPr>
        <w:t>апольными плитами к общей площади жилых помещений возрос с 71,2% до 72,8%.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Градостроительная деятельность на территории города Ханты-Мансийска осложнена серьезными пространственными ограничениями, связанными с тем, что основная селитебная зона зажата с тре</w:t>
      </w:r>
      <w:r w:rsidRPr="00586BD2">
        <w:rPr>
          <w:rFonts w:ascii="Times New Roman" w:hAnsi="Times New Roman" w:cs="Times New Roman"/>
        </w:rPr>
        <w:t>х сторон рекой и аэропортом.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Тенденции игнорирования объективных закономерностей и приоритет быстрой финансовой выгоды, получаемой от жилищного строительства, привели к тому, что синхронное развитие транспортной системы не осуществляется, и сейчас внутри г</w:t>
      </w:r>
      <w:r w:rsidRPr="00586BD2">
        <w:rPr>
          <w:rFonts w:ascii="Times New Roman" w:hAnsi="Times New Roman" w:cs="Times New Roman"/>
        </w:rPr>
        <w:t>ородской застройки практически не остается места для расширения транспортной сети.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Продолжает расти автомобилизация населения города темпом выше среднероссийского и соответственно растет спрос на пропускную способность улично-дорожной сети.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Комплексное раз</w:t>
      </w:r>
      <w:r w:rsidRPr="00586BD2">
        <w:rPr>
          <w:rFonts w:ascii="Times New Roman" w:hAnsi="Times New Roman" w:cs="Times New Roman"/>
        </w:rPr>
        <w:t>витие транспортной инфраструктуры в городе Ханты-Мансийске - необходимое условие экономического, политического и социально-культурного развития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Ежегодный рост населения города, ввод в эксплуатацию жилых комплексов обусловливает необходимость развит</w:t>
      </w:r>
      <w:r w:rsidRPr="00586BD2">
        <w:rPr>
          <w:rFonts w:ascii="Times New Roman" w:hAnsi="Times New Roman" w:cs="Times New Roman"/>
        </w:rPr>
        <w:t>ия транспортной инфраструктуры для удовлетворения потребности населения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Транспортная инфраструктура города Ханты-Мансийска представляет собой</w:t>
      </w:r>
      <w:r w:rsidRPr="00586BD2">
        <w:rPr>
          <w:rFonts w:ascii="Times New Roman" w:hAnsi="Times New Roman" w:cs="Times New Roman"/>
        </w:rPr>
        <w:t xml:space="preserve"> совокупность всех видов и предприятий транспорта, как выполняющих перевозки, так и обеспечивающих их выполнение и обслуживание. На территории города в качестве отдельных элементов транспортной инфраструктуры функционируют объекты: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автомобильного транспо</w:t>
      </w:r>
      <w:r w:rsidRPr="00586BD2">
        <w:rPr>
          <w:rFonts w:ascii="Times New Roman" w:hAnsi="Times New Roman" w:cs="Times New Roman"/>
        </w:rPr>
        <w:t>рта;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воздушного транспорта;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внутреннего водного транспорта.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На территории города Ханты-Мансийска расположено 2 крупных объекта транспортной инфраструктуры - аэропорт "Ханты-Мансийск" и </w:t>
      </w:r>
      <w:proofErr w:type="spellStart"/>
      <w:r w:rsidRPr="00586BD2">
        <w:rPr>
          <w:rFonts w:ascii="Times New Roman" w:hAnsi="Times New Roman" w:cs="Times New Roman"/>
        </w:rPr>
        <w:t>Авторечвокзал</w:t>
      </w:r>
      <w:proofErr w:type="spellEnd"/>
      <w:r w:rsidRPr="00586BD2">
        <w:rPr>
          <w:rFonts w:ascii="Times New Roman" w:hAnsi="Times New Roman" w:cs="Times New Roman"/>
        </w:rPr>
        <w:t>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Воздушное сообщение как на внутренних </w:t>
      </w:r>
      <w:proofErr w:type="gramStart"/>
      <w:r w:rsidRPr="00586BD2">
        <w:rPr>
          <w:rFonts w:ascii="Times New Roman" w:hAnsi="Times New Roman" w:cs="Times New Roman"/>
        </w:rPr>
        <w:t>Российских</w:t>
      </w:r>
      <w:proofErr w:type="gramEnd"/>
      <w:r w:rsidRPr="00586BD2">
        <w:rPr>
          <w:rFonts w:ascii="Times New Roman" w:hAnsi="Times New Roman" w:cs="Times New Roman"/>
        </w:rPr>
        <w:t xml:space="preserve"> так и на международных авиалиниях осуществляется аэропортом "Ханты-Мансийск". Протяженность взлетно-посадочной полосы составляет: 2800х45 м. По итогам 2016 года воздушным транспортом перевезено 230108 пассаж</w:t>
      </w:r>
      <w:r w:rsidRPr="00586BD2">
        <w:rPr>
          <w:rFonts w:ascii="Times New Roman" w:hAnsi="Times New Roman" w:cs="Times New Roman"/>
        </w:rPr>
        <w:t>иров.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Железнодорожное сообщение с городом Ханты-Мансийском отсутствует. Желающие воспользоваться услугами данного вида транспорта пользуются автомобильным сообщением до ближайших железнодорожных станций, расположенных в г. </w:t>
      </w:r>
      <w:proofErr w:type="spellStart"/>
      <w:r w:rsidRPr="00586BD2">
        <w:rPr>
          <w:rFonts w:ascii="Times New Roman" w:hAnsi="Times New Roman" w:cs="Times New Roman"/>
        </w:rPr>
        <w:t>Пыть-Ях</w:t>
      </w:r>
      <w:proofErr w:type="spellEnd"/>
      <w:r w:rsidRPr="00586BD2">
        <w:rPr>
          <w:rFonts w:ascii="Times New Roman" w:hAnsi="Times New Roman" w:cs="Times New Roman"/>
        </w:rPr>
        <w:t xml:space="preserve"> 259 км от г. Ханты-Мансий</w:t>
      </w:r>
      <w:r w:rsidRPr="00586BD2">
        <w:rPr>
          <w:rFonts w:ascii="Times New Roman" w:hAnsi="Times New Roman" w:cs="Times New Roman"/>
        </w:rPr>
        <w:t xml:space="preserve">ска и ст. Демьянское 244 км (Тюменской области). Также железнодорожные вокзалы располагаются в городах автономного округа: Сургут, Нижневартовск и </w:t>
      </w:r>
      <w:proofErr w:type="spellStart"/>
      <w:r w:rsidRPr="00586BD2">
        <w:rPr>
          <w:rFonts w:ascii="Times New Roman" w:hAnsi="Times New Roman" w:cs="Times New Roman"/>
        </w:rPr>
        <w:t>Нягань</w:t>
      </w:r>
      <w:proofErr w:type="spellEnd"/>
      <w:r w:rsidRPr="00586BD2">
        <w:rPr>
          <w:rFonts w:ascii="Times New Roman" w:hAnsi="Times New Roman" w:cs="Times New Roman"/>
        </w:rPr>
        <w:t>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системе речного сообщения России вокзальный комплекс Ханты-Мансийск следует рассматривать, как реги</w:t>
      </w:r>
      <w:r w:rsidRPr="00586BD2">
        <w:rPr>
          <w:rFonts w:ascii="Times New Roman" w:hAnsi="Times New Roman" w:cs="Times New Roman"/>
        </w:rPr>
        <w:t xml:space="preserve">онально значимый, в силу ограниченности речного сообщения </w:t>
      </w:r>
      <w:proofErr w:type="gramStart"/>
      <w:r w:rsidRPr="00586BD2">
        <w:rPr>
          <w:rFonts w:ascii="Times New Roman" w:hAnsi="Times New Roman" w:cs="Times New Roman"/>
        </w:rPr>
        <w:t>Обь-Иртышским</w:t>
      </w:r>
      <w:proofErr w:type="gramEnd"/>
      <w:r w:rsidRPr="00586BD2">
        <w:rPr>
          <w:rFonts w:ascii="Times New Roman" w:hAnsi="Times New Roman" w:cs="Times New Roman"/>
        </w:rPr>
        <w:t xml:space="preserve"> бассейном. Вокзальный комплекс </w:t>
      </w:r>
      <w:proofErr w:type="gramStart"/>
      <w:r w:rsidRPr="00586BD2">
        <w:rPr>
          <w:rFonts w:ascii="Times New Roman" w:hAnsi="Times New Roman" w:cs="Times New Roman"/>
        </w:rPr>
        <w:t>занимает ключевую роль</w:t>
      </w:r>
      <w:proofErr w:type="gramEnd"/>
      <w:r w:rsidRPr="00586BD2">
        <w:rPr>
          <w:rFonts w:ascii="Times New Roman" w:hAnsi="Times New Roman" w:cs="Times New Roman"/>
        </w:rPr>
        <w:t xml:space="preserve"> в системе речного сообщения Ханты-Мансийского автономного округа - Югры, являясь крупнейшим пунктом приема и отправления пассажиро</w:t>
      </w:r>
      <w:r w:rsidRPr="00586BD2">
        <w:rPr>
          <w:rFonts w:ascii="Times New Roman" w:hAnsi="Times New Roman" w:cs="Times New Roman"/>
        </w:rPr>
        <w:t>в речным транспортом в регионе. Пассажирские суда обеспечивают связь города со многими поселками и городами Ханты-Мансийского автономного округа - Югры.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Перевозка пассажиров и грузов речным транспортом осуществляется ОАО "</w:t>
      </w:r>
      <w:proofErr w:type="spellStart"/>
      <w:r w:rsidRPr="00586BD2">
        <w:rPr>
          <w:rFonts w:ascii="Times New Roman" w:hAnsi="Times New Roman" w:cs="Times New Roman"/>
        </w:rPr>
        <w:t>Северречфлот</w:t>
      </w:r>
      <w:proofErr w:type="spellEnd"/>
      <w:r w:rsidRPr="00586BD2">
        <w:rPr>
          <w:rFonts w:ascii="Times New Roman" w:hAnsi="Times New Roman" w:cs="Times New Roman"/>
        </w:rPr>
        <w:t>".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Автомобильный транс</w:t>
      </w:r>
      <w:r w:rsidRPr="00586BD2">
        <w:rPr>
          <w:rFonts w:ascii="Times New Roman" w:hAnsi="Times New Roman" w:cs="Times New Roman"/>
        </w:rPr>
        <w:t>порт является основой транспортного комплекса города Ханты-Мансийска. Несмотря на наличие других видов транспорта, автомобильный транспорт наиболее хорошо развит и несет основную нагрузку по доставке грузов и пассажиров.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Пассажирские перевозки автомобильны</w:t>
      </w:r>
      <w:r w:rsidRPr="00586BD2">
        <w:rPr>
          <w:rFonts w:ascii="Times New Roman" w:hAnsi="Times New Roman" w:cs="Times New Roman"/>
        </w:rPr>
        <w:t>м транспортом в городе Ханты-Мансийске осуществляют: ОАО "Ханты-Мансийское автотранспортное предприятие" и индивидуальные предприниматели. По итогам 2016 года общественным транспортом по регулярным маршрутам города перевезено 5391,2 тыс. пассажиров.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lastRenderedPageBreak/>
        <w:t xml:space="preserve">Город </w:t>
      </w:r>
      <w:r w:rsidRPr="00586BD2">
        <w:rPr>
          <w:rFonts w:ascii="Times New Roman" w:hAnsi="Times New Roman" w:cs="Times New Roman"/>
        </w:rPr>
        <w:t>Ханты-Мансийск имеет два автомобильно-транспортных выхода: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1. Связывает город с восточной частью автономного округа (далее </w:t>
      </w:r>
      <w:proofErr w:type="gramStart"/>
      <w:r w:rsidRPr="00586BD2">
        <w:rPr>
          <w:rFonts w:ascii="Times New Roman" w:hAnsi="Times New Roman" w:cs="Times New Roman"/>
        </w:rPr>
        <w:t>-г</w:t>
      </w:r>
      <w:proofErr w:type="gramEnd"/>
      <w:r w:rsidRPr="00586BD2">
        <w:rPr>
          <w:rFonts w:ascii="Times New Roman" w:hAnsi="Times New Roman" w:cs="Times New Roman"/>
        </w:rPr>
        <w:t>раница ЯНАО) и югом Тюменской области. Данный выход осуществляется по федеральной автомобильной дороге Тюмень - Ханты-Мансийск;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2. </w:t>
      </w:r>
      <w:r w:rsidRPr="00586BD2">
        <w:rPr>
          <w:rFonts w:ascii="Times New Roman" w:hAnsi="Times New Roman" w:cs="Times New Roman"/>
        </w:rPr>
        <w:t>Соединяет город с западной частью автономного округа и имеет выход на границу со Свердловской областью. Данный выход обеспечивается региональной автомобильной дорогой "</w:t>
      </w:r>
      <w:proofErr w:type="gramStart"/>
      <w:r w:rsidRPr="00586BD2">
        <w:rPr>
          <w:rFonts w:ascii="Times New Roman" w:hAnsi="Times New Roman" w:cs="Times New Roman"/>
        </w:rPr>
        <w:t>ЮГРА</w:t>
      </w:r>
      <w:proofErr w:type="gramEnd"/>
      <w:r w:rsidRPr="00586BD2">
        <w:rPr>
          <w:rFonts w:ascii="Times New Roman" w:hAnsi="Times New Roman" w:cs="Times New Roman"/>
        </w:rPr>
        <w:t>" которая находится в ведении Департамента дорожного хозяйства и транспорта Ханты-Ма</w:t>
      </w:r>
      <w:r w:rsidRPr="00586BD2">
        <w:rPr>
          <w:rFonts w:ascii="Times New Roman" w:hAnsi="Times New Roman" w:cs="Times New Roman"/>
        </w:rPr>
        <w:t>нсийского автономного округа - Югры.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 xml:space="preserve">В целом данная транспортная схема входит в Северный широтный коридор, который должен связать между собой города Пермь, Качканар, Серов, </w:t>
      </w:r>
      <w:proofErr w:type="spellStart"/>
      <w:r w:rsidRPr="00586BD2">
        <w:rPr>
          <w:rFonts w:ascii="Times New Roman" w:hAnsi="Times New Roman" w:cs="Times New Roman"/>
        </w:rPr>
        <w:t>Ивдель</w:t>
      </w:r>
      <w:proofErr w:type="spellEnd"/>
      <w:r w:rsidRPr="00586BD2">
        <w:rPr>
          <w:rFonts w:ascii="Times New Roman" w:hAnsi="Times New Roman" w:cs="Times New Roman"/>
        </w:rPr>
        <w:t xml:space="preserve">, </w:t>
      </w:r>
      <w:proofErr w:type="spellStart"/>
      <w:r w:rsidRPr="00586BD2">
        <w:rPr>
          <w:rFonts w:ascii="Times New Roman" w:hAnsi="Times New Roman" w:cs="Times New Roman"/>
        </w:rPr>
        <w:t>Югорск</w:t>
      </w:r>
      <w:proofErr w:type="spellEnd"/>
      <w:r w:rsidRPr="00586BD2">
        <w:rPr>
          <w:rFonts w:ascii="Times New Roman" w:hAnsi="Times New Roman" w:cs="Times New Roman"/>
        </w:rPr>
        <w:t>, Советский, Ханты-Мансийск, Нефтеюганск, Сургут, Нижневартовск, Стре</w:t>
      </w:r>
      <w:r w:rsidRPr="00586BD2">
        <w:rPr>
          <w:rFonts w:ascii="Times New Roman" w:hAnsi="Times New Roman" w:cs="Times New Roman"/>
        </w:rPr>
        <w:t>жевой и Томск.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1.4. Характеристика сети дорог города, параметры дорожного движения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(скорость, плотность, состав и интенсивность движения потоков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транспортных средств), оценка качества содержания дорог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Общая протяженность улиц и дорог города Ханты-Мансийс</w:t>
      </w:r>
      <w:r w:rsidRPr="00586BD2">
        <w:rPr>
          <w:rFonts w:ascii="Times New Roman" w:hAnsi="Times New Roman" w:cs="Times New Roman"/>
        </w:rPr>
        <w:t>ка в 2016 году составила 162,2 км и увеличилась по сравнению с 2015 годом на 10,6 км. Доля автомобильных дорог с твердым покрытием от общей протяженности дорог в 2016 году составила 97,7%, увеличившись по сравнению с прошлым годом на 0,2%.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Большая часть ма</w:t>
      </w:r>
      <w:r w:rsidRPr="00586BD2">
        <w:rPr>
          <w:rFonts w:ascii="Times New Roman" w:hAnsi="Times New Roman" w:cs="Times New Roman"/>
        </w:rPr>
        <w:t>гистральной улично-дорожной сети (далее - УДС) города Ханты-Мансийска имеет 2 полосы движения в двух направлениях. В целом, магистральную улично-дорожную сеть города Ханты-Мансийска можно отнести к сети малой не прямолинейности. Это означает, что градостро</w:t>
      </w:r>
      <w:r w:rsidRPr="00586BD2">
        <w:rPr>
          <w:rFonts w:ascii="Times New Roman" w:hAnsi="Times New Roman" w:cs="Times New Roman"/>
        </w:rPr>
        <w:t>ителям и транспортным инженерам города удалось сформировать сеть без значительных перепробегов для автомобилей. Конфигурацию сети города можно оценить, как хорошую.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Существующую улично-дорожную сеть города Ханты-Мансийска, условно можно разделить на два ко</w:t>
      </w:r>
      <w:r w:rsidRPr="00586BD2">
        <w:rPr>
          <w:rFonts w:ascii="Times New Roman" w:hAnsi="Times New Roman" w:cs="Times New Roman"/>
        </w:rPr>
        <w:t xml:space="preserve">нтура: внешний, образованный автомобильными дорогами и улицами, трассированными на территории муниципального образования и имеющими соответствующий контроль доступа, а также "внутреннюю" городскую уличную сеть. </w:t>
      </w:r>
      <w:proofErr w:type="spellStart"/>
      <w:r w:rsidRPr="00586BD2">
        <w:rPr>
          <w:rFonts w:ascii="Times New Roman" w:hAnsi="Times New Roman" w:cs="Times New Roman"/>
        </w:rPr>
        <w:t>Топологически</w:t>
      </w:r>
      <w:proofErr w:type="spellEnd"/>
      <w:r w:rsidRPr="00586BD2">
        <w:rPr>
          <w:rFonts w:ascii="Times New Roman" w:hAnsi="Times New Roman" w:cs="Times New Roman"/>
        </w:rPr>
        <w:t xml:space="preserve"> "внутренняя" УДС города предста</w:t>
      </w:r>
      <w:r w:rsidRPr="00586BD2">
        <w:rPr>
          <w:rFonts w:ascii="Times New Roman" w:hAnsi="Times New Roman" w:cs="Times New Roman"/>
        </w:rPr>
        <w:t xml:space="preserve">вляет собой несколько обособленных районов. Можно выделить </w:t>
      </w:r>
      <w:proofErr w:type="spellStart"/>
      <w:r w:rsidRPr="00586BD2">
        <w:rPr>
          <w:rFonts w:ascii="Times New Roman" w:hAnsi="Times New Roman" w:cs="Times New Roman"/>
        </w:rPr>
        <w:t>Самаровскую</w:t>
      </w:r>
      <w:proofErr w:type="spellEnd"/>
      <w:r w:rsidRPr="00586BD2">
        <w:rPr>
          <w:rFonts w:ascii="Times New Roman" w:hAnsi="Times New Roman" w:cs="Times New Roman"/>
        </w:rPr>
        <w:t>, Нагорную, Центральную и прочие систему магистралей, имеющие единственную связь с другими системами (ОМК, СУ-967). Наиболее сложно организованной является Центральная система, которая п</w:t>
      </w:r>
      <w:r w:rsidRPr="00586BD2">
        <w:rPr>
          <w:rFonts w:ascii="Times New Roman" w:hAnsi="Times New Roman" w:cs="Times New Roman"/>
        </w:rPr>
        <w:t xml:space="preserve">редставляет собой равномерную прямоугольную сеть улиц. Менее сложно организованы </w:t>
      </w:r>
      <w:proofErr w:type="gramStart"/>
      <w:r w:rsidRPr="00586BD2">
        <w:rPr>
          <w:rFonts w:ascii="Times New Roman" w:hAnsi="Times New Roman" w:cs="Times New Roman"/>
        </w:rPr>
        <w:t>Нагорная</w:t>
      </w:r>
      <w:proofErr w:type="gramEnd"/>
      <w:r w:rsidRPr="00586BD2">
        <w:rPr>
          <w:rFonts w:ascii="Times New Roman" w:hAnsi="Times New Roman" w:cs="Times New Roman"/>
        </w:rPr>
        <w:t xml:space="preserve"> и </w:t>
      </w:r>
      <w:proofErr w:type="spellStart"/>
      <w:r w:rsidRPr="00586BD2">
        <w:rPr>
          <w:rFonts w:ascii="Times New Roman" w:hAnsi="Times New Roman" w:cs="Times New Roman"/>
        </w:rPr>
        <w:t>Самаровская</w:t>
      </w:r>
      <w:proofErr w:type="spellEnd"/>
      <w:r w:rsidRPr="00586BD2">
        <w:rPr>
          <w:rFonts w:ascii="Times New Roman" w:hAnsi="Times New Roman" w:cs="Times New Roman"/>
        </w:rPr>
        <w:t xml:space="preserve"> системы магистралей. Важнейшие и наиболее густонаселенные районы - </w:t>
      </w:r>
      <w:proofErr w:type="spellStart"/>
      <w:r w:rsidRPr="00586BD2">
        <w:rPr>
          <w:rFonts w:ascii="Times New Roman" w:hAnsi="Times New Roman" w:cs="Times New Roman"/>
        </w:rPr>
        <w:t>Самарово</w:t>
      </w:r>
      <w:proofErr w:type="spellEnd"/>
      <w:r w:rsidRPr="00586BD2">
        <w:rPr>
          <w:rFonts w:ascii="Times New Roman" w:hAnsi="Times New Roman" w:cs="Times New Roman"/>
        </w:rPr>
        <w:t>, Центральный и Нагорный - связаны между собой слабо. Основным связующим кори</w:t>
      </w:r>
      <w:r w:rsidRPr="00586BD2">
        <w:rPr>
          <w:rFonts w:ascii="Times New Roman" w:hAnsi="Times New Roman" w:cs="Times New Roman"/>
        </w:rPr>
        <w:t>дором является ул. Гагарина. Причем, если первые два района на данный момент имеют альтернативные связи в виде Объездной и Восточной объездной дорог, то Нагорный район связан с прочими частями города единственной улицей Гагарина.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Дорожно-транспортные соору</w:t>
      </w:r>
      <w:r w:rsidRPr="00586BD2">
        <w:rPr>
          <w:rFonts w:ascii="Times New Roman" w:hAnsi="Times New Roman" w:cs="Times New Roman"/>
        </w:rPr>
        <w:t>жения города Ханты-Мансийска представляют собой 5 искусственных сооружений (транспортных развязок и мостов) и 7 внеуличных пешеходных переходов. Большая часть искусственных сооружений расположена на магистрали, проходящей вокруг города Ханты-Мансийска. Это</w:t>
      </w:r>
      <w:r w:rsidRPr="00586BD2">
        <w:rPr>
          <w:rFonts w:ascii="Times New Roman" w:hAnsi="Times New Roman" w:cs="Times New Roman"/>
        </w:rPr>
        <w:t xml:space="preserve"> совокупность улиц Луговая, Свободы, Восточная и Объездная. Здесь находятся 4 из 5 искусственных сооружений города. Единственная транспортная развязка, расположенная внутри городской застройки, - развязка на пересечении улиц Чехова - Гагарина.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целях обес</w:t>
      </w:r>
      <w:r w:rsidRPr="00586BD2">
        <w:rPr>
          <w:rFonts w:ascii="Times New Roman" w:hAnsi="Times New Roman" w:cs="Times New Roman"/>
        </w:rPr>
        <w:t>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общее количество светофорных объекто</w:t>
      </w:r>
      <w:r w:rsidRPr="00586BD2">
        <w:rPr>
          <w:rFonts w:ascii="Times New Roman" w:hAnsi="Times New Roman" w:cs="Times New Roman"/>
        </w:rPr>
        <w:t>в составляет 50 шт.;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lastRenderedPageBreak/>
        <w:t>общее количество дорожных знаков составляет 4 708 шт., из них в 2016 году заменено 1096 шт.;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нанесено 402 км горизонтальной дорожной разметки и 41 тыс. </w:t>
      </w:r>
      <w:proofErr w:type="spellStart"/>
      <w:r w:rsidRPr="00586BD2">
        <w:rPr>
          <w:rFonts w:ascii="Times New Roman" w:hAnsi="Times New Roman" w:cs="Times New Roman"/>
        </w:rPr>
        <w:t>кв.м</w:t>
      </w:r>
      <w:proofErr w:type="spellEnd"/>
      <w:r w:rsidRPr="00586BD2">
        <w:rPr>
          <w:rFonts w:ascii="Times New Roman" w:hAnsi="Times New Roman" w:cs="Times New Roman"/>
        </w:rPr>
        <w:t>. разметки пешеходных переходов.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По территории города проходят участки автодоро</w:t>
      </w:r>
      <w:r w:rsidRPr="00586BD2">
        <w:rPr>
          <w:rFonts w:ascii="Times New Roman" w:hAnsi="Times New Roman" w:cs="Times New Roman"/>
        </w:rPr>
        <w:t>г федерального и регионального значений.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В городе можно выделить несколько групп перекрестков с интенсивностью движения более 4000 ед./ч. по всем направлениям (особо загруженные); 3000-4000 ед./ч. (загруженные); 2500-3000 ед./ч. (средняя загрузка); менее 2</w:t>
      </w:r>
      <w:r w:rsidRPr="00586BD2">
        <w:rPr>
          <w:rFonts w:ascii="Times New Roman" w:hAnsi="Times New Roman" w:cs="Times New Roman"/>
        </w:rPr>
        <w:t>500 ед./ч. (загрузка ниже среднего).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 загруженным узлам можно отнести 6 узлов: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1) Конева - Свободы - Гагарина - 3723 ед./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2) Объездная - Новая - Студенческая - 3454 ед./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3) Чехова - Гагарина - 3316 ед./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4) Энгельса - </w:t>
      </w:r>
      <w:proofErr w:type="gramStart"/>
      <w:r w:rsidRPr="00586BD2">
        <w:rPr>
          <w:rFonts w:ascii="Times New Roman" w:hAnsi="Times New Roman" w:cs="Times New Roman"/>
        </w:rPr>
        <w:t>Промышленная</w:t>
      </w:r>
      <w:proofErr w:type="gramEnd"/>
      <w:r w:rsidRPr="00586BD2">
        <w:rPr>
          <w:rFonts w:ascii="Times New Roman" w:hAnsi="Times New Roman" w:cs="Times New Roman"/>
        </w:rPr>
        <w:t xml:space="preserve"> - 3354 ед./ч.;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5) Мира - Объездная - 3068 ед./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6) Объездная - Промышленная - 3000 ед./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Существует также 5 узлов средней загрузки: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1) Мира - Восточная объездная - 2884 ед./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2) </w:t>
      </w:r>
      <w:proofErr w:type="gramStart"/>
      <w:r w:rsidRPr="00586BD2">
        <w:rPr>
          <w:rFonts w:ascii="Times New Roman" w:hAnsi="Times New Roman" w:cs="Times New Roman"/>
        </w:rPr>
        <w:t>Луговая</w:t>
      </w:r>
      <w:proofErr w:type="gramEnd"/>
      <w:r w:rsidRPr="00586BD2">
        <w:rPr>
          <w:rFonts w:ascii="Times New Roman" w:hAnsi="Times New Roman" w:cs="Times New Roman"/>
        </w:rPr>
        <w:t xml:space="preserve"> - Свободы - 2851 ед./ч.;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3) Чехова - Калинина - 2810 ед./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4) Объездная - </w:t>
      </w:r>
      <w:proofErr w:type="spellStart"/>
      <w:r w:rsidRPr="00586BD2">
        <w:rPr>
          <w:rFonts w:ascii="Times New Roman" w:hAnsi="Times New Roman" w:cs="Times New Roman"/>
        </w:rPr>
        <w:t>Зеле</w:t>
      </w:r>
      <w:r w:rsidRPr="00586BD2">
        <w:rPr>
          <w:rFonts w:ascii="Times New Roman" w:hAnsi="Times New Roman" w:cs="Times New Roman"/>
        </w:rPr>
        <w:t>нодольская</w:t>
      </w:r>
      <w:proofErr w:type="spellEnd"/>
      <w:r w:rsidRPr="00586BD2">
        <w:rPr>
          <w:rFonts w:ascii="Times New Roman" w:hAnsi="Times New Roman" w:cs="Times New Roman"/>
        </w:rPr>
        <w:t xml:space="preserve"> - 2690 ед./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.;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5) Энгельса - </w:t>
      </w:r>
      <w:proofErr w:type="gramStart"/>
      <w:r w:rsidRPr="00586BD2">
        <w:rPr>
          <w:rFonts w:ascii="Times New Roman" w:hAnsi="Times New Roman" w:cs="Times New Roman"/>
        </w:rPr>
        <w:t>Комсомольская</w:t>
      </w:r>
      <w:proofErr w:type="gramEnd"/>
      <w:r w:rsidRPr="00586BD2">
        <w:rPr>
          <w:rFonts w:ascii="Times New Roman" w:hAnsi="Times New Roman" w:cs="Times New Roman"/>
        </w:rPr>
        <w:t xml:space="preserve"> - 2518 ед./ч.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Кроме узлов со средней и высокой загрузкой существует примерно 30 узлов с загрузкой ниже среднего.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Данная интенсивность движения на улично-дорожной сети города Ханты-Мансийска указывает, ч</w:t>
      </w:r>
      <w:r w:rsidRPr="00586BD2">
        <w:rPr>
          <w:rFonts w:ascii="Times New Roman" w:hAnsi="Times New Roman" w:cs="Times New Roman"/>
        </w:rPr>
        <w:t>то город вошел в фазу автомобилизации, когда часть улиц загружена на среднем уровне, а часть имеет высокую интенсивность движения. В городе Ханты-Мансийске существует несколько улиц с интенсивностью движения около 1500 ед./ч. в одном направлении: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1) улица </w:t>
      </w:r>
      <w:r w:rsidRPr="00586BD2">
        <w:rPr>
          <w:rFonts w:ascii="Times New Roman" w:hAnsi="Times New Roman" w:cs="Times New Roman"/>
        </w:rPr>
        <w:t>Объездная - до 1540 ед./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2) улица Гагарина - до 1480 ед./ч. (утро в сторону центра).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Доля грузовых автомобилей на улично-дорожной сети города Ханты-Мансийска составляет от 0,5 до 2,5%. Наибольшая доля грузового транспорта наблюдается на улице Объездной.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Легковые автомобили в городе </w:t>
      </w:r>
      <w:proofErr w:type="gramStart"/>
      <w:r w:rsidRPr="00586BD2">
        <w:rPr>
          <w:rFonts w:ascii="Times New Roman" w:hAnsi="Times New Roman" w:cs="Times New Roman"/>
        </w:rPr>
        <w:t>Ханты-Мансийске</w:t>
      </w:r>
      <w:proofErr w:type="gramEnd"/>
      <w:r w:rsidRPr="00586BD2">
        <w:rPr>
          <w:rFonts w:ascii="Times New Roman" w:hAnsi="Times New Roman" w:cs="Times New Roman"/>
        </w:rPr>
        <w:t xml:space="preserve"> как и во всех городах Российской Федерации, преобладают в потоке. Доля легковых автомобилей колеблется от 93 до 99%. Наибольшая доля легковых автомобилей зафиксирована в центральной части города и на улицах внут</w:t>
      </w:r>
      <w:r w:rsidRPr="00586BD2">
        <w:rPr>
          <w:rFonts w:ascii="Times New Roman" w:hAnsi="Times New Roman" w:cs="Times New Roman"/>
        </w:rPr>
        <w:t>ри жилой застройки.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Интенсивность движения по встречным направлениям показывает низкий коэффициент пространственной неравномерности. Это говорит о том, что жители города интенсивно используют объездные дороги для </w:t>
      </w:r>
      <w:proofErr w:type="gramStart"/>
      <w:r w:rsidRPr="00586BD2">
        <w:rPr>
          <w:rFonts w:ascii="Times New Roman" w:hAnsi="Times New Roman" w:cs="Times New Roman"/>
        </w:rPr>
        <w:t>движения</w:t>
      </w:r>
      <w:proofErr w:type="gramEnd"/>
      <w:r w:rsidRPr="00586BD2">
        <w:rPr>
          <w:rFonts w:ascii="Times New Roman" w:hAnsi="Times New Roman" w:cs="Times New Roman"/>
        </w:rPr>
        <w:t xml:space="preserve"> как в центр города, так и на периф</w:t>
      </w:r>
      <w:r w:rsidRPr="00586BD2">
        <w:rPr>
          <w:rFonts w:ascii="Times New Roman" w:hAnsi="Times New Roman" w:cs="Times New Roman"/>
        </w:rPr>
        <w:t>ерию.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Качество содержания городских дорог высокое. Особенно в сравнении с качеством дорог других городов Сибири, Урала или Центральной России.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Сложившейся в городе сети улиц и дорог на сегодняшний день в целом удается обслуживать город в транспортном отнош</w:t>
      </w:r>
      <w:r w:rsidRPr="00586BD2">
        <w:rPr>
          <w:rFonts w:ascii="Times New Roman" w:hAnsi="Times New Roman" w:cs="Times New Roman"/>
        </w:rPr>
        <w:t>ении и пока обеспечивать потребителей ресурса пропускной способности сети на приемлемом уровне.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1.5. Анализ состава парка транспортных средств и уровня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автомобилизации, обеспеченность парковками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(парковочными местами).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 каждым годом увеличивается количе</w:t>
      </w:r>
      <w:r w:rsidRPr="00586BD2">
        <w:rPr>
          <w:rFonts w:ascii="Times New Roman" w:hAnsi="Times New Roman" w:cs="Times New Roman"/>
        </w:rPr>
        <w:t xml:space="preserve">ство транспортных средств, состоящих на учете в Ханты-Мансийске, по состоянию на 01.01.2017 года 32 676 ед. транспорта, что на 3,5% больше, чем </w:t>
      </w:r>
      <w:r w:rsidRPr="00586BD2">
        <w:rPr>
          <w:rFonts w:ascii="Times New Roman" w:hAnsi="Times New Roman" w:cs="Times New Roman"/>
        </w:rPr>
        <w:lastRenderedPageBreak/>
        <w:t>по состоянию на 01.01.2016 году 31 586 ед.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680"/>
        <w:gridCol w:w="1400"/>
        <w:gridCol w:w="1540"/>
        <w:gridCol w:w="980"/>
        <w:gridCol w:w="1260"/>
        <w:gridCol w:w="1400"/>
        <w:gridCol w:w="1400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N</w:t>
            </w:r>
          </w:p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6BD2">
              <w:rPr>
                <w:rFonts w:ascii="Times New Roman" w:hAnsi="Times New Roman" w:cs="Times New Roman"/>
              </w:rPr>
              <w:t>п</w:t>
            </w:r>
            <w:proofErr w:type="gramEnd"/>
            <w:r w:rsidRPr="00586B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Количество транспортных средств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01.01.2016 г.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01.01.2017 г.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Итого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Легковые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21 200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23 627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21755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24346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Грузовые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3992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1443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Мототранспорт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917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Прицепы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1447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Полуприцепы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531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25 608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5 978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31 586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26392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6284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32676</w:t>
            </w:r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Уровень автомобилизации жителей города Ханты-Мансийска - свыше 310 единиц автотранспорта на 1000 жителей.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городе нет достаточного количества парковок для автомобильного транспорта. Особенно остро стоит проблема парковок в центральной части. Неправильно припаркованные автомобили создают помехи для движения транспорта, в том числе и транспорта общего пользован</w:t>
      </w:r>
      <w:r w:rsidRPr="00586BD2">
        <w:rPr>
          <w:rFonts w:ascii="Times New Roman" w:hAnsi="Times New Roman" w:cs="Times New Roman"/>
        </w:rPr>
        <w:t>ия. Автомобильный транспорт, как правило, паркуется на примыкающей к тротуару полосе движения транспорта либо на зеленых зонах.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1.6. Характеристика работы транспортных средств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общего пользования, включая анализ пассажиропотока.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Перевозку пассажиров автомобильным транспортом в городе Ханты-Мансийске выполняют ОАО "Ханты-Мансийское автотранспортное предприятие" и индивидуальные предприниматели. Перевозка жителей города осуществляется по 18 городским маршрутам, 8 из которых являются</w:t>
      </w:r>
      <w:r w:rsidRPr="00586BD2">
        <w:rPr>
          <w:rFonts w:ascii="Times New Roman" w:hAnsi="Times New Roman" w:cs="Times New Roman"/>
        </w:rPr>
        <w:t xml:space="preserve"> социально значимыми. Общая протяженность сети маршрутов регулярных перевозок составляет около 550 км.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Ежедневно на городские маршруты выходит около 110 единиц подвижного состава.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2016 году автомобильным общественным транспортом перевезено 5391,2 тыс. че</w:t>
      </w:r>
      <w:r w:rsidRPr="00586BD2">
        <w:rPr>
          <w:rFonts w:ascii="Times New Roman" w:hAnsi="Times New Roman" w:cs="Times New Roman"/>
        </w:rPr>
        <w:t>л.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Региональной службой по тарифам Ханты-Мансийского автономного округа - Югры устанавливаются предельные максимальные тарифы на перевозки пассажиров и багажа автомобильным транспортом по </w:t>
      </w:r>
      <w:proofErr w:type="spellStart"/>
      <w:r w:rsidRPr="00586BD2">
        <w:rPr>
          <w:rFonts w:ascii="Times New Roman" w:hAnsi="Times New Roman" w:cs="Times New Roman"/>
        </w:rPr>
        <w:t>внутриокружным</w:t>
      </w:r>
      <w:proofErr w:type="spellEnd"/>
      <w:r w:rsidRPr="00586BD2">
        <w:rPr>
          <w:rFonts w:ascii="Times New Roman" w:hAnsi="Times New Roman" w:cs="Times New Roman"/>
        </w:rPr>
        <w:t xml:space="preserve"> и межобластным маршрутам, автомобильным общественным </w:t>
      </w:r>
      <w:r w:rsidRPr="00586BD2">
        <w:rPr>
          <w:rFonts w:ascii="Times New Roman" w:hAnsi="Times New Roman" w:cs="Times New Roman"/>
        </w:rPr>
        <w:t xml:space="preserve">транспортом в городском и пригородном сообщении. </w:t>
      </w:r>
      <w:proofErr w:type="gramStart"/>
      <w:r w:rsidRPr="00586BD2">
        <w:rPr>
          <w:rFonts w:ascii="Times New Roman" w:hAnsi="Times New Roman" w:cs="Times New Roman"/>
        </w:rPr>
        <w:t xml:space="preserve">В целях обеспечения материальными ресурсами (топливом, шинами, запасными частями и др.) необходимого количества транспортных средств, выпускаемых перевозчиком на маршрут, с учетом требований по безопасности </w:t>
      </w:r>
      <w:r w:rsidRPr="00586BD2">
        <w:rPr>
          <w:rFonts w:ascii="Times New Roman" w:hAnsi="Times New Roman" w:cs="Times New Roman"/>
        </w:rPr>
        <w:t>перевозок, обеспечения экономически устойчивой деятельности перевозчика ежегодно из бюджета города Ханты-Мансийска перевозчику предоставляется субсидия в целях возмещения затрат, возникших в связи с оказанием услуг по перевозке пассажиров в границах муници</w:t>
      </w:r>
      <w:r w:rsidRPr="00586BD2">
        <w:rPr>
          <w:rFonts w:ascii="Times New Roman" w:hAnsi="Times New Roman" w:cs="Times New Roman"/>
        </w:rPr>
        <w:t>пального образования город Ханты-Мансийск по регулируемым тарифам</w:t>
      </w:r>
      <w:proofErr w:type="gramEnd"/>
      <w:r w:rsidRPr="00586BD2">
        <w:rPr>
          <w:rFonts w:ascii="Times New Roman" w:hAnsi="Times New Roman" w:cs="Times New Roman"/>
        </w:rPr>
        <w:t>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Центральная часть города Ханты-Мансийска значительно отличается от других частей города загрузкой пассажиров. В утренний час пик наибольшую загрузку имеет улица Комсомольская - до 732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ас. Чуть меньшая нагрузка приходится на параллельную улицу Пионерская - 683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ас, где организовано односторонне движение.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Восточная часть центра имеет несколько направлений движения пассажирского транспорта. Поэтому пассажиропотоки разделяются на не</w:t>
      </w:r>
      <w:r w:rsidRPr="00586BD2">
        <w:rPr>
          <w:rFonts w:ascii="Times New Roman" w:hAnsi="Times New Roman" w:cs="Times New Roman"/>
        </w:rPr>
        <w:t xml:space="preserve">сколько улиц - Чехова, Мира и Ленина. Нагрузка соответственно распределяется на три улицы и значительно снижается по сравнению с улицей </w:t>
      </w:r>
      <w:r w:rsidRPr="00586BD2">
        <w:rPr>
          <w:rFonts w:ascii="Times New Roman" w:hAnsi="Times New Roman" w:cs="Times New Roman"/>
        </w:rPr>
        <w:lastRenderedPageBreak/>
        <w:t>Комсомольская. По улице Чехова зафиксирован пассажиропоток 390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ас, по улице Мира - до 236 пасс./час.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Помимо центр</w:t>
      </w:r>
      <w:r w:rsidRPr="00586BD2">
        <w:rPr>
          <w:rFonts w:ascii="Times New Roman" w:hAnsi="Times New Roman" w:cs="Times New Roman"/>
        </w:rPr>
        <w:t>альных улиц, высокую нагрузку имеет улица Гагарина. На данной улице пассажиропоток достигает значения в сторону центра 915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ас. Обратное направление менее загруженное, здесь пассажиропоток имеет значение 550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центре города в вечерний "час</w:t>
      </w:r>
      <w:r w:rsidRPr="00586BD2">
        <w:rPr>
          <w:rFonts w:ascii="Times New Roman" w:hAnsi="Times New Roman" w:cs="Times New Roman"/>
        </w:rPr>
        <w:t xml:space="preserve"> пик" наиболее загружен участок улицы Комсомольская, где пассажиропоток достигает 826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ас. Высокая загрузка отмечена также на улице Пионерская, значение пассажиропотока на которой достигает до 691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ас. Необходимо отметить высокую загрузку на ул</w:t>
      </w:r>
      <w:r w:rsidRPr="00586BD2">
        <w:rPr>
          <w:rFonts w:ascii="Times New Roman" w:hAnsi="Times New Roman" w:cs="Times New Roman"/>
        </w:rPr>
        <w:t>ице Чехова: 502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 в сторону улицы Строителей, 402 пасс./час в обратном направлении.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вечерний "час пик", как и в утренний, высокую загрузку пассажирами имеет улица Гагарина: в сторону автовокзала - 725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ас. Обратное направление по улице Гага</w:t>
      </w:r>
      <w:r w:rsidRPr="00586BD2">
        <w:rPr>
          <w:rFonts w:ascii="Times New Roman" w:hAnsi="Times New Roman" w:cs="Times New Roman"/>
        </w:rPr>
        <w:t>рина менее загружено, и пассажиропоток здесь составляет 640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целом, можно отметить факт, что на участках вне зоны, ограниченной улицами Гагарина, Чехова - Пионерская, нагрузка резко падает по сравнению с центром. На магистралях вне этой зоны па</w:t>
      </w:r>
      <w:r w:rsidRPr="00586BD2">
        <w:rPr>
          <w:rFonts w:ascii="Times New Roman" w:hAnsi="Times New Roman" w:cs="Times New Roman"/>
        </w:rPr>
        <w:t>ссажиропоток максимально достигает 150 пасс</w:t>
      </w:r>
      <w:proofErr w:type="gramStart"/>
      <w:r w:rsidRPr="00586BD2">
        <w:rPr>
          <w:rFonts w:ascii="Times New Roman" w:hAnsi="Times New Roman" w:cs="Times New Roman"/>
        </w:rPr>
        <w:t>.</w:t>
      </w:r>
      <w:proofErr w:type="gramEnd"/>
      <w:r w:rsidRPr="00586BD2">
        <w:rPr>
          <w:rFonts w:ascii="Times New Roman" w:hAnsi="Times New Roman" w:cs="Times New Roman"/>
        </w:rPr>
        <w:t>/</w:t>
      </w:r>
      <w:proofErr w:type="gramStart"/>
      <w:r w:rsidRPr="00586BD2">
        <w:rPr>
          <w:rFonts w:ascii="Times New Roman" w:hAnsi="Times New Roman" w:cs="Times New Roman"/>
        </w:rPr>
        <w:t>ч</w:t>
      </w:r>
      <w:proofErr w:type="gramEnd"/>
      <w:r w:rsidRPr="00586BD2">
        <w:rPr>
          <w:rFonts w:ascii="Times New Roman" w:hAnsi="Times New Roman" w:cs="Times New Roman"/>
        </w:rPr>
        <w:t>ас в одном направлении.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Еще одной отличительной особенностью пассажиропотоков города Ханты-Мансийска является их направленность в сторону центра, то есть при движении от периферии к центру пассажиропоток постеп</w:t>
      </w:r>
      <w:r w:rsidRPr="00586BD2">
        <w:rPr>
          <w:rFonts w:ascii="Times New Roman" w:hAnsi="Times New Roman" w:cs="Times New Roman"/>
        </w:rPr>
        <w:t>енно нарастает, в обратном направлении пассажиропоток снижается.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1.7. Характеристика условий пешеходного и велосипедного передвижения.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Пешеходное и велосипедное движение осуществляется по тротуарам и велосипедным дорожкам.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Учитывая рост автомобилизации, </w:t>
      </w:r>
      <w:r w:rsidRPr="00586BD2">
        <w:rPr>
          <w:rFonts w:ascii="Times New Roman" w:hAnsi="Times New Roman" w:cs="Times New Roman"/>
        </w:rPr>
        <w:t>особое внимание должно уделяться разработке системных решений по обеспечению безопасности движения с учетом особенностей движения транспорта и пешеходов в городской среде. Строительство транспортных пересечений и пешеходных переходов в разных уровнях, искл</w:t>
      </w:r>
      <w:r w:rsidRPr="00586BD2">
        <w:rPr>
          <w:rFonts w:ascii="Times New Roman" w:hAnsi="Times New Roman" w:cs="Times New Roman"/>
        </w:rPr>
        <w:t>ючение доступа пешеходов на скоростные городские автомагистрали, устройство пешеходных и велосипедных дорожек вдоль автомобильных дорог, проходящих через город.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Размещение пешеходных и велосипедных дорожек в границах полосы отвода автомобильной дороги долж</w:t>
      </w:r>
      <w:r w:rsidRPr="00586BD2">
        <w:rPr>
          <w:rFonts w:ascii="Times New Roman" w:hAnsi="Times New Roman" w:cs="Times New Roman"/>
        </w:rPr>
        <w:t>но осуществляться в соответствии с документацией по планировке территории. Протяженность велосипедных дорожек составляет 9,7 км.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настоящее время при проектировании реконструкции участков улично-дорожной сети в обязательном порядке учитывается строительст</w:t>
      </w:r>
      <w:r w:rsidRPr="00586BD2">
        <w:rPr>
          <w:rFonts w:ascii="Times New Roman" w:hAnsi="Times New Roman" w:cs="Times New Roman"/>
        </w:rPr>
        <w:t>во пешеходных и велосипедных дорожек.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1.8. Характеристика движения грузовых транспортных средств,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оценка работы транспортных средств коммунальных и дорожных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служб, состояния инфраструктуры для данных транспортных средств.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Организация дорожного движения н</w:t>
      </w:r>
      <w:r w:rsidRPr="00586BD2">
        <w:rPr>
          <w:rFonts w:ascii="Times New Roman" w:hAnsi="Times New Roman" w:cs="Times New Roman"/>
        </w:rPr>
        <w:t>а территории города Ханты-Мансийска определена таким образом, чтобы исключить движение грузовых автомобилей и автомобилей, осуществляющих перевозку крупногабаритных и опасных грузов, в центральной части города. Для этих целей движение таких автомобилей орг</w:t>
      </w:r>
      <w:r w:rsidRPr="00586BD2">
        <w:rPr>
          <w:rFonts w:ascii="Times New Roman" w:hAnsi="Times New Roman" w:cs="Times New Roman"/>
        </w:rPr>
        <w:t>анизовано по объездным автодорогам: ул. </w:t>
      </w:r>
      <w:proofErr w:type="gramStart"/>
      <w:r w:rsidRPr="00586BD2">
        <w:rPr>
          <w:rFonts w:ascii="Times New Roman" w:hAnsi="Times New Roman" w:cs="Times New Roman"/>
        </w:rPr>
        <w:t>Объездная</w:t>
      </w:r>
      <w:proofErr w:type="gramEnd"/>
      <w:r w:rsidRPr="00586BD2">
        <w:rPr>
          <w:rFonts w:ascii="Times New Roman" w:hAnsi="Times New Roman" w:cs="Times New Roman"/>
        </w:rPr>
        <w:t>, ул. Восточная объездная, ул. Студенческая.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Интенсивность движения грузового транспорта на обходных магистралях города существенно превышает показатели, характерные для внутренних улиц города. В составе все</w:t>
      </w:r>
      <w:r w:rsidRPr="00586BD2">
        <w:rPr>
          <w:rFonts w:ascii="Times New Roman" w:hAnsi="Times New Roman" w:cs="Times New Roman"/>
        </w:rPr>
        <w:t>го потока грузовых автомобилей преобладают автомобили с разрешенной максимальной массой до 3,5 т.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Важнейшим звеном транспортной системы города является грузовой транспорт, который </w:t>
      </w:r>
      <w:r w:rsidRPr="00586BD2">
        <w:rPr>
          <w:rFonts w:ascii="Times New Roman" w:hAnsi="Times New Roman" w:cs="Times New Roman"/>
        </w:rPr>
        <w:lastRenderedPageBreak/>
        <w:t>играет ведущую роль в перевозках грузов внутри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настоящее время акт</w:t>
      </w:r>
      <w:r w:rsidRPr="00586BD2">
        <w:rPr>
          <w:rFonts w:ascii="Times New Roman" w:hAnsi="Times New Roman" w:cs="Times New Roman"/>
        </w:rPr>
        <w:t>уальной проблемой организации движения грузовых автомобилей в городах стало несоответствие веса - габаритных характеристик грузовых автомобилей дорожным условиям. Иными словами, узкие улицы городов отрицательно влияют на условия движения автопоездов. Грузо</w:t>
      </w:r>
      <w:r w:rsidRPr="00586BD2">
        <w:rPr>
          <w:rFonts w:ascii="Times New Roman" w:hAnsi="Times New Roman" w:cs="Times New Roman"/>
        </w:rPr>
        <w:t>вые автомобили плохо вписываются в повороты, создают помехи другим участникам движения. Кроме того, грузовые автомобили полной массы зачастую составляют 50 и более тонн. При этом конструкция дорожной одежды улиц и дорог зачастую не соответствует такой нагр</w:t>
      </w:r>
      <w:r w:rsidRPr="00586BD2">
        <w:rPr>
          <w:rFonts w:ascii="Times New Roman" w:hAnsi="Times New Roman" w:cs="Times New Roman"/>
        </w:rPr>
        <w:t>узке, производимой автомобилями, что приводит к интенсивному разрушению покрытия дорожной одежды.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На работах по содержанию и текущему ремонту улично-дорожной сети города занято около 115 единиц коммунальной и дорожной техники. В целом работа коммунальных и дорожных служб оценивается как удовлетворительная.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1.9. Анализ уровня безопасности дорожного дви</w:t>
      </w:r>
      <w:r w:rsidRPr="00586BD2">
        <w:rPr>
          <w:rFonts w:ascii="Times New Roman" w:hAnsi="Times New Roman" w:cs="Times New Roman"/>
        </w:rPr>
        <w:t>жения.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2016 году на автодорогах города зарегистрировано на 2,0% больше ДТП, чем за аналогичный период прошлого года (далее - АППГ), что в абсолютных цифрах составило 142 дорожно-транспортных происшествий на 139, в результате которых ранено 190 человек (</w:t>
      </w:r>
      <w:r w:rsidRPr="00586BD2">
        <w:rPr>
          <w:rFonts w:ascii="Times New Roman" w:hAnsi="Times New Roman" w:cs="Times New Roman"/>
        </w:rPr>
        <w:t>+1,0% к АППГ - 188), погибло 2 человека (+100% к АППГ - 1).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 участием пешеходов зарегистрировано 42 дорожно-транспортных происшествий (далее - ДТП) (меньше на 5,0% к АППГ - 44), при которых погибших нет (уровень прошлого года) и 42 человека получили травм</w:t>
      </w:r>
      <w:r w:rsidRPr="00586BD2">
        <w:rPr>
          <w:rFonts w:ascii="Times New Roman" w:hAnsi="Times New Roman" w:cs="Times New Roman"/>
        </w:rPr>
        <w:t>ы различной степени тяжести (меньше на 5,0% к АППГ - 45). По вине пешеходов произошло 12 ДТП (меньше на 29% к АППГ - 17).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Всего же сотрудниками отдела ГИБДД МОМВД России "Ханты-Мансийский" за 2016 год пресечено 25182 (-8% к АППГ-27417) нарушений </w:t>
      </w:r>
      <w:hyperlink r:id="rId19" w:history="1">
        <w:r w:rsidRPr="00586BD2">
          <w:rPr>
            <w:rStyle w:val="a4"/>
            <w:rFonts w:ascii="Times New Roman" w:hAnsi="Times New Roman" w:cs="Times New Roman"/>
          </w:rPr>
          <w:t>правил</w:t>
        </w:r>
      </w:hyperlink>
      <w:r w:rsidRPr="00586BD2">
        <w:rPr>
          <w:rFonts w:ascii="Times New Roman" w:hAnsi="Times New Roman" w:cs="Times New Roman"/>
        </w:rPr>
        <w:t xml:space="preserve"> дорожного движения, из них нарушений </w:t>
      </w:r>
      <w:hyperlink r:id="rId20" w:history="1">
        <w:r w:rsidRPr="00586BD2">
          <w:rPr>
            <w:rStyle w:val="a4"/>
            <w:rFonts w:ascii="Times New Roman" w:hAnsi="Times New Roman" w:cs="Times New Roman"/>
          </w:rPr>
          <w:t>ПДД</w:t>
        </w:r>
      </w:hyperlink>
      <w:r w:rsidRPr="00586BD2">
        <w:rPr>
          <w:rFonts w:ascii="Times New Roman" w:hAnsi="Times New Roman" w:cs="Times New Roman"/>
        </w:rPr>
        <w:t xml:space="preserve"> пешеходами - 1001 (ро</w:t>
      </w:r>
      <w:proofErr w:type="gramStart"/>
      <w:r w:rsidRPr="00586BD2">
        <w:rPr>
          <w:rFonts w:ascii="Times New Roman" w:hAnsi="Times New Roman" w:cs="Times New Roman"/>
        </w:rPr>
        <w:t>ст в дв</w:t>
      </w:r>
      <w:proofErr w:type="gramEnd"/>
      <w:r w:rsidRPr="00586BD2">
        <w:rPr>
          <w:rFonts w:ascii="Times New Roman" w:hAnsi="Times New Roman" w:cs="Times New Roman"/>
        </w:rPr>
        <w:t>а раза к АППГ - 479).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Наиболее аварийным периодом в Ханты-Мансийске считается время с 13.00 до 14.00 час. В этот период происходит более 8% всех происшествий.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Количество дорожно-транспортных происшествий в рабочие дни несколько выше, чем в выходные. Так, наиболее аварийным днем</w:t>
      </w:r>
      <w:r w:rsidRPr="00586BD2">
        <w:rPr>
          <w:rFonts w:ascii="Times New Roman" w:hAnsi="Times New Roman" w:cs="Times New Roman"/>
        </w:rPr>
        <w:t xml:space="preserve"> является вторник - 17,8% дорожно-транспортных происшествий от всех происшествий. Также высокие показатели аварийности в пятницу и среду. Фактически все рабочие дни имеют показатели аварийности выше средне недельных значений.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целом, результаты распределе</w:t>
      </w:r>
      <w:r w:rsidRPr="00586BD2">
        <w:rPr>
          <w:rFonts w:ascii="Times New Roman" w:hAnsi="Times New Roman" w:cs="Times New Roman"/>
        </w:rPr>
        <w:t>ния дорожно-транспортных происшествий по месяцам показывают, что в городе Ханты-Мансийске после декабря количество дорожно-транспортных происшествий постепенно снижается и достигает минимума в августе. Затем с августа по декабрь наблюдается постепенный рос</w:t>
      </w:r>
      <w:r w:rsidRPr="00586BD2">
        <w:rPr>
          <w:rFonts w:ascii="Times New Roman" w:hAnsi="Times New Roman" w:cs="Times New Roman"/>
        </w:rPr>
        <w:t>т количества происшествий.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1.10. Оценка уровня негативного воздействия транспортной инфраструктуры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на окружающую среду, безопасность и здоровье населения.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Автомобильный транспорт и объекты его инфраструктуры относятся к основным источникам загрязнения ок</w:t>
      </w:r>
      <w:r w:rsidRPr="00586BD2">
        <w:rPr>
          <w:rFonts w:ascii="Times New Roman" w:hAnsi="Times New Roman" w:cs="Times New Roman"/>
        </w:rPr>
        <w:t>ружающей среды. Специфика автотранспортных источников загрязнения характеризуется: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высокими темпами роста количества автомобилей, в первую очередь легковых;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высокой токсичностью выбросов автотранспорта;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сложностью технической реализации средств защит</w:t>
      </w:r>
      <w:r w:rsidRPr="00586BD2">
        <w:rPr>
          <w:rFonts w:ascii="Times New Roman" w:hAnsi="Times New Roman" w:cs="Times New Roman"/>
        </w:rPr>
        <w:t>ы от загрязнения окружающей среды;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пространственным распределением автомобилей и непосредственной близостью к жилым районам.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Ежегодное увеличение автотранспорта на городских дорогах негативным образом влияет на экологическую ситуацию в городе, особенно в</w:t>
      </w:r>
      <w:r w:rsidRPr="00586BD2">
        <w:rPr>
          <w:rFonts w:ascii="Times New Roman" w:hAnsi="Times New Roman" w:cs="Times New Roman"/>
        </w:rPr>
        <w:t xml:space="preserve"> зоне жилой застройки, расположенной вблизи улиц </w:t>
      </w:r>
      <w:r w:rsidRPr="00586BD2">
        <w:rPr>
          <w:rFonts w:ascii="Times New Roman" w:hAnsi="Times New Roman" w:cs="Times New Roman"/>
        </w:rPr>
        <w:lastRenderedPageBreak/>
        <w:t>с наиболее интенсивным движением.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Отработавшие газы двигателей внутреннего сгорания содержат около 200 компонентов. Углеводородные соединения отработавших газов, наряду с токсическими свойствами, обладают ка</w:t>
      </w:r>
      <w:r w:rsidRPr="00586BD2">
        <w:rPr>
          <w:rFonts w:ascii="Times New Roman" w:hAnsi="Times New Roman" w:cs="Times New Roman"/>
        </w:rPr>
        <w:t xml:space="preserve">нцерогенным действием (способствуют возникновению и развитию различных заболеваний). Таким </w:t>
      </w:r>
      <w:proofErr w:type="gramStart"/>
      <w:r w:rsidRPr="00586BD2">
        <w:rPr>
          <w:rFonts w:ascii="Times New Roman" w:hAnsi="Times New Roman" w:cs="Times New Roman"/>
        </w:rPr>
        <w:t>образом</w:t>
      </w:r>
      <w:proofErr w:type="gramEnd"/>
      <w:r w:rsidRPr="00586BD2">
        <w:rPr>
          <w:rFonts w:ascii="Times New Roman" w:hAnsi="Times New Roman" w:cs="Times New Roman"/>
        </w:rPr>
        <w:t xml:space="preserve"> развитие транспортной инфраструктуры без учета экологических требований существенно повышает риски возникновения различных заболеваний населения.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Условия быс</w:t>
      </w:r>
      <w:r w:rsidRPr="00586BD2">
        <w:rPr>
          <w:rFonts w:ascii="Times New Roman" w:hAnsi="Times New Roman" w:cs="Times New Roman"/>
        </w:rPr>
        <w:t>трого роста автомобильного парка приводят к еще большему возрастанию негативного воздействия на окружающую среду. С учетом этого при проведении конкурсов на организацию транспортного обслуживания населения включен один из оценочных показателей экологически</w:t>
      </w:r>
      <w:r w:rsidRPr="00586BD2">
        <w:rPr>
          <w:rFonts w:ascii="Times New Roman" w:hAnsi="Times New Roman" w:cs="Times New Roman"/>
        </w:rPr>
        <w:t>й класс транспортных средств.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целом уровень негативного воздействия транспортной инфраструктуры на окружающую среду, безопасность и здоровье населения в городе не носит угрожающего характера, требующего немедленных мер реагирования.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1.11. Характеристика</w:t>
      </w:r>
      <w:r w:rsidRPr="00586BD2">
        <w:rPr>
          <w:rFonts w:ascii="Times New Roman" w:hAnsi="Times New Roman" w:cs="Times New Roman"/>
        </w:rPr>
        <w:t xml:space="preserve"> существующих условий и перспектив развития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и размещения транспортной инфраструктуры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Размещение основных объектов транспортной инфраструктуры города осуществляется в соответствии с Генеральным планом города Ханты-Мансийска, которым предусмотрено п</w:t>
      </w:r>
      <w:r w:rsidRPr="00586BD2">
        <w:rPr>
          <w:rFonts w:ascii="Times New Roman" w:hAnsi="Times New Roman" w:cs="Times New Roman"/>
        </w:rPr>
        <w:t>ерспективное размещение транспортных искусственных сооружений - мостов, путепроводов, развязок в разных уровнях, а также вокзалов - автобусных, речных и других объектов.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Генеральным планом города предусматривается развитие сложившейся структуры улично-доро</w:t>
      </w:r>
      <w:r w:rsidRPr="00586BD2">
        <w:rPr>
          <w:rFonts w:ascii="Times New Roman" w:hAnsi="Times New Roman" w:cs="Times New Roman"/>
        </w:rPr>
        <w:t>жной сети города, строительство новых магистральных улиц, на расчетный период до 2033 года.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Утвержденные проекты планировки территории муниципального образования городской округ город Ханты-Мансийск: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4060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N</w:t>
            </w:r>
            <w:r w:rsidRPr="00586BD2">
              <w:rPr>
                <w:rFonts w:ascii="Times New Roman" w:hAnsi="Times New Roman" w:cs="Times New Roman"/>
              </w:rPr>
              <w:br/>
            </w:r>
            <w:proofErr w:type="gramStart"/>
            <w:r w:rsidRPr="00586BD2">
              <w:rPr>
                <w:rFonts w:ascii="Times New Roman" w:hAnsi="Times New Roman" w:cs="Times New Roman"/>
              </w:rPr>
              <w:t>п</w:t>
            </w:r>
            <w:proofErr w:type="gramEnd"/>
            <w:r w:rsidRPr="00586B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Наименование проекта планировки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Реквизиты документа об утверждении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Проект планировки и проект межевания территории, расположенной в районе ул. Урожайная - Ломоносова - Олимпийская - Землеустроителей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Постановление Администрации города от 08.09.2015 N 1032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Проект внесения изменений</w:t>
            </w:r>
            <w:r w:rsidRPr="00586BD2">
              <w:rPr>
                <w:rFonts w:ascii="Times New Roman" w:hAnsi="Times New Roman" w:cs="Times New Roman"/>
              </w:rPr>
              <w:t xml:space="preserve"> в документацию по планировке территории береговой зоны города Ханты-Мансийска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Постановление Администрации города от 22.05.2015 N 630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 xml:space="preserve">Проект планировки и проект межевания территории микрорайона "Иртыш" в границах улиц </w:t>
            </w:r>
            <w:proofErr w:type="spellStart"/>
            <w:r w:rsidRPr="00586BD2">
              <w:rPr>
                <w:rFonts w:ascii="Times New Roman" w:hAnsi="Times New Roman" w:cs="Times New Roman"/>
              </w:rPr>
              <w:t>Зеленодольская</w:t>
            </w:r>
            <w:proofErr w:type="spellEnd"/>
            <w:r w:rsidRPr="00586BD2">
              <w:rPr>
                <w:rFonts w:ascii="Times New Roman" w:hAnsi="Times New Roman" w:cs="Times New Roman"/>
              </w:rPr>
              <w:t xml:space="preserve"> - Объездная - Конев</w:t>
            </w:r>
            <w:r w:rsidRPr="00586BD2">
              <w:rPr>
                <w:rFonts w:ascii="Times New Roman" w:hAnsi="Times New Roman" w:cs="Times New Roman"/>
              </w:rPr>
              <w:t>а - Восточная объездная города Ханты-Мансийска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Постановление Администрации города от 13.03.2015 N 464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 xml:space="preserve">Проект планировки и проект межевания территории для реализации строительства линейного объекта "ЛЭП 10 </w:t>
            </w:r>
            <w:proofErr w:type="spellStart"/>
            <w:r w:rsidRPr="00586BD2">
              <w:rPr>
                <w:rFonts w:ascii="Times New Roman" w:hAnsi="Times New Roman" w:cs="Times New Roman"/>
              </w:rPr>
              <w:t>кВ</w:t>
            </w:r>
            <w:proofErr w:type="spellEnd"/>
            <w:r w:rsidRPr="00586BD2">
              <w:rPr>
                <w:rFonts w:ascii="Times New Roman" w:hAnsi="Times New Roman" w:cs="Times New Roman"/>
              </w:rPr>
              <w:t xml:space="preserve"> для электроснабжения ДНТ "</w:t>
            </w:r>
            <w:proofErr w:type="spellStart"/>
            <w:r w:rsidRPr="00586BD2">
              <w:rPr>
                <w:rFonts w:ascii="Times New Roman" w:hAnsi="Times New Roman" w:cs="Times New Roman"/>
              </w:rPr>
              <w:t>Черемхи</w:t>
            </w:r>
            <w:proofErr w:type="spellEnd"/>
            <w:r w:rsidRPr="00586BD2">
              <w:rPr>
                <w:rFonts w:ascii="Times New Roman" w:hAnsi="Times New Roman" w:cs="Times New Roman"/>
              </w:rPr>
              <w:t>", "Черемхи-2", "</w:t>
            </w:r>
            <w:proofErr w:type="spellStart"/>
            <w:r w:rsidRPr="00586BD2">
              <w:rPr>
                <w:rFonts w:ascii="Times New Roman" w:hAnsi="Times New Roman" w:cs="Times New Roman"/>
              </w:rPr>
              <w:t>Самаровское</w:t>
            </w:r>
            <w:proofErr w:type="spellEnd"/>
            <w:r w:rsidRPr="00586BD2">
              <w:rPr>
                <w:rFonts w:ascii="Times New Roman" w:hAnsi="Times New Roman" w:cs="Times New Roman"/>
              </w:rPr>
              <w:t>", "Уют", "Иртыш", "Иртыш-2", "Заречье" с РП,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lastRenderedPageBreak/>
              <w:t xml:space="preserve">ТП 10/0,4 </w:t>
            </w:r>
            <w:proofErr w:type="spellStart"/>
            <w:r w:rsidRPr="00586BD2">
              <w:rPr>
                <w:rFonts w:ascii="Times New Roman" w:hAnsi="Times New Roman" w:cs="Times New Roman"/>
              </w:rPr>
              <w:t>кВ</w:t>
            </w:r>
            <w:proofErr w:type="spellEnd"/>
            <w:r w:rsidRPr="00586BD2">
              <w:rPr>
                <w:rFonts w:ascii="Times New Roman" w:hAnsi="Times New Roman" w:cs="Times New Roman"/>
              </w:rPr>
              <w:t xml:space="preserve"> и распределительными сетями 10</w:t>
            </w:r>
            <w:r w:rsidRPr="00586BD2">
              <w:rPr>
                <w:rFonts w:ascii="Times New Roman" w:hAnsi="Times New Roman" w:cs="Times New Roman"/>
              </w:rPr>
              <w:t xml:space="preserve">/0,4 </w:t>
            </w:r>
            <w:proofErr w:type="spellStart"/>
            <w:r w:rsidRPr="00586BD2">
              <w:rPr>
                <w:rFonts w:ascii="Times New Roman" w:hAnsi="Times New Roman" w:cs="Times New Roman"/>
              </w:rPr>
              <w:t>кВ</w:t>
            </w:r>
            <w:proofErr w:type="spellEnd"/>
            <w:r w:rsidRPr="00586BD2">
              <w:rPr>
                <w:rFonts w:ascii="Times New Roman" w:hAnsi="Times New Roman" w:cs="Times New Roman"/>
              </w:rPr>
              <w:t xml:space="preserve"> дачных участков"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lastRenderedPageBreak/>
              <w:t>Постановление Администрации города от 13.03.2015 N 464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Проект планировки и проект межевания территории микрорайона "Солдатское поле" в границах улиц Гагарина - Лермонтова города Ханты-Мансийска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Постановление Администрации город</w:t>
            </w:r>
            <w:r w:rsidRPr="00586BD2">
              <w:rPr>
                <w:rFonts w:ascii="Times New Roman" w:hAnsi="Times New Roman" w:cs="Times New Roman"/>
              </w:rPr>
              <w:t>а от 22.04.2014 N 309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 xml:space="preserve">Проект планировки и проект межевания территории микрорайона "Западный" в границах улиц </w:t>
            </w:r>
            <w:proofErr w:type="gramStart"/>
            <w:r w:rsidRPr="00586BD2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586BD2">
              <w:rPr>
                <w:rFonts w:ascii="Times New Roman" w:hAnsi="Times New Roman" w:cs="Times New Roman"/>
              </w:rPr>
              <w:t xml:space="preserve"> - Энгельса - Елены </w:t>
            </w:r>
            <w:proofErr w:type="spellStart"/>
            <w:r w:rsidRPr="00586BD2">
              <w:rPr>
                <w:rFonts w:ascii="Times New Roman" w:hAnsi="Times New Roman" w:cs="Times New Roman"/>
              </w:rPr>
              <w:t>Сагандуковой</w:t>
            </w:r>
            <w:proofErr w:type="spellEnd"/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города Ханты-Мансийска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Постановление Администрации города от 10.04.2013 N 354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Проект планировки и проект межевания территории микрорайона "Восточный" в районе пер. Геофизиков в городе Ханты-Мансийске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Постановление Администрации города от 10.04.2013 N 355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Проект планировки и проект межевания в районе ул. </w:t>
            </w:r>
            <w:proofErr w:type="gramStart"/>
            <w:r w:rsidRPr="00586BD2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586BD2">
              <w:rPr>
                <w:rFonts w:ascii="Times New Roman" w:hAnsi="Times New Roman" w:cs="Times New Roman"/>
              </w:rPr>
              <w:t xml:space="preserve"> в городе Х</w:t>
            </w:r>
            <w:r w:rsidRPr="00586BD2">
              <w:rPr>
                <w:rFonts w:ascii="Times New Roman" w:hAnsi="Times New Roman" w:cs="Times New Roman"/>
              </w:rPr>
              <w:t>анты-Мансийске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Постановление Администрации города от 19.10.2012 N 1182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Документация по планировке территории микрорайона "Восточный" города Ханты-Мансийска (2 очередь)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21" w:history="1">
              <w:r w:rsidRPr="00586BD2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Прав</w:t>
            </w:r>
            <w:r w:rsidRPr="00586BD2">
              <w:rPr>
                <w:rFonts w:ascii="Times New Roman" w:hAnsi="Times New Roman" w:cs="Times New Roman"/>
              </w:rPr>
              <w:t>ительства Ханты-Мансийского автономного округа - Югры от 26.02.2010 N 80-п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Документация по планировке территории береговой зоны города Ханты-Мансийска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22" w:history="1">
              <w:r w:rsidRPr="00586BD2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Правительства Ханты-</w:t>
            </w:r>
            <w:r w:rsidRPr="00586BD2">
              <w:rPr>
                <w:rFonts w:ascii="Times New Roman" w:hAnsi="Times New Roman" w:cs="Times New Roman"/>
              </w:rPr>
              <w:t>Мансийского автономного округа - Югры от 26.02.2010 N 78-п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Проект планировки и межевания территории, ограниченной ул. Землеустроителей - Урожайная - Олимпийская - Ломоносова (14263 кв. 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23" w:history="1">
              <w:r w:rsidRPr="00586BD2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Администрации города от 29.06.2009 N 480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Проект планировки и межевания квартала, расположенного в районе ул. </w:t>
            </w:r>
            <w:proofErr w:type="gramStart"/>
            <w:r w:rsidRPr="00586BD2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586BD2">
              <w:rPr>
                <w:rFonts w:ascii="Times New Roman" w:hAnsi="Times New Roman" w:cs="Times New Roman"/>
              </w:rPr>
              <w:t xml:space="preserve"> - Строителей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24" w:history="1">
              <w:r w:rsidRPr="00586BD2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главы города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от 19.</w:t>
            </w:r>
            <w:r w:rsidRPr="00586BD2">
              <w:rPr>
                <w:rFonts w:ascii="Times New Roman" w:hAnsi="Times New Roman" w:cs="Times New Roman"/>
              </w:rPr>
              <w:t>05.2009 N 370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Проект планировки и проект межевания территории 1-й очереди Восточного микрорайона в городе Ханты-Мансийске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hyperlink r:id="rId25" w:history="1">
              <w:r w:rsidRPr="00586BD2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Pr="00586BD2">
              <w:rPr>
                <w:rFonts w:ascii="Times New Roman" w:hAnsi="Times New Roman" w:cs="Times New Roman"/>
              </w:rPr>
              <w:t xml:space="preserve"> главы города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от 21.08.2008 N 709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Проект план</w:t>
            </w:r>
            <w:r w:rsidRPr="00586BD2">
              <w:rPr>
                <w:rFonts w:ascii="Times New Roman" w:hAnsi="Times New Roman" w:cs="Times New Roman"/>
              </w:rPr>
              <w:t>ировки и проект межевания объекта "Жилой микрорайон по ул. Объездной в г. Ханты-Мансийске"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Постановление главы города</w:t>
            </w:r>
          </w:p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от 02.11.2007 N 731</w:t>
            </w:r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Анализ запланированных мероприятий по развитию объектов транспортной инфраструктуры позволяет сделать вывод о том, что до 2020 года планируется строительство улиц и дорог как магистральных так местного значения.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1.12. Оценка нормативно-правовой базы, необ</w:t>
      </w:r>
      <w:r w:rsidRPr="00586BD2">
        <w:rPr>
          <w:rFonts w:ascii="Times New Roman" w:hAnsi="Times New Roman" w:cs="Times New Roman"/>
        </w:rPr>
        <w:t xml:space="preserve">ходимой </w:t>
      </w:r>
      <w:proofErr w:type="gramStart"/>
      <w:r w:rsidRPr="00586BD2">
        <w:rPr>
          <w:rFonts w:ascii="Times New Roman" w:hAnsi="Times New Roman" w:cs="Times New Roman"/>
        </w:rPr>
        <w:t>для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функционирования и развития транспортной инфраструктуры.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Функционирование и развитие транспортной инфраструктуры осуществляется в соответствии </w:t>
      </w:r>
      <w:proofErr w:type="gramStart"/>
      <w:r w:rsidRPr="00586BD2">
        <w:rPr>
          <w:rFonts w:ascii="Times New Roman" w:hAnsi="Times New Roman" w:cs="Times New Roman"/>
        </w:rPr>
        <w:t>с</w:t>
      </w:r>
      <w:proofErr w:type="gramEnd"/>
      <w:r w:rsidRPr="00586BD2">
        <w:rPr>
          <w:rFonts w:ascii="Times New Roman" w:hAnsi="Times New Roman" w:cs="Times New Roman"/>
        </w:rPr>
        <w:t>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- </w:t>
      </w:r>
      <w:hyperlink r:id="rId26" w:history="1">
        <w:r w:rsidRPr="00586BD2">
          <w:rPr>
            <w:rStyle w:val="a4"/>
            <w:rFonts w:ascii="Times New Roman" w:hAnsi="Times New Roman" w:cs="Times New Roman"/>
          </w:rPr>
          <w:t>Градостроительным кодексом</w:t>
        </w:r>
      </w:hyperlink>
      <w:r w:rsidRPr="00586BD2">
        <w:rPr>
          <w:rFonts w:ascii="Times New Roman" w:hAnsi="Times New Roman" w:cs="Times New Roman"/>
        </w:rPr>
        <w:t xml:space="preserve"> Ро</w:t>
      </w:r>
      <w:r w:rsidRPr="00586BD2">
        <w:rPr>
          <w:rFonts w:ascii="Times New Roman" w:hAnsi="Times New Roman" w:cs="Times New Roman"/>
        </w:rPr>
        <w:t>ссийской Федерации;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- </w:t>
      </w:r>
      <w:hyperlink r:id="rId27" w:history="1">
        <w:r w:rsidRPr="00586BD2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586BD2">
        <w:rPr>
          <w:rFonts w:ascii="Times New Roman" w:hAnsi="Times New Roman" w:cs="Times New Roman"/>
        </w:rPr>
        <w:t xml:space="preserve"> Правительства Российской Федерации от 25.12.2015 N 1440 "Об утверждении требований к программам комплексного развития транспортной инфраструктуры поселен</w:t>
      </w:r>
      <w:r w:rsidRPr="00586BD2">
        <w:rPr>
          <w:rFonts w:ascii="Times New Roman" w:hAnsi="Times New Roman" w:cs="Times New Roman"/>
        </w:rPr>
        <w:t>ий, городских округов";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- </w:t>
      </w:r>
      <w:hyperlink r:id="rId28" w:history="1">
        <w:r w:rsidRPr="00586BD2">
          <w:rPr>
            <w:rStyle w:val="a4"/>
            <w:rFonts w:ascii="Times New Roman" w:hAnsi="Times New Roman" w:cs="Times New Roman"/>
          </w:rPr>
          <w:t>Распоряжением</w:t>
        </w:r>
      </w:hyperlink>
      <w:r w:rsidRPr="00586BD2">
        <w:rPr>
          <w:rFonts w:ascii="Times New Roman" w:hAnsi="Times New Roman" w:cs="Times New Roman"/>
        </w:rPr>
        <w:t xml:space="preserve"> Правительства Российской Федерации от 22.11.2008 N 1734-р "О транспортной стратегии Российской Федерации до 2030 года";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- </w:t>
      </w:r>
      <w:hyperlink r:id="rId29" w:history="1">
        <w:r w:rsidRPr="00586BD2">
          <w:rPr>
            <w:rStyle w:val="a4"/>
            <w:rFonts w:ascii="Times New Roman" w:hAnsi="Times New Roman" w:cs="Times New Roman"/>
          </w:rPr>
          <w:t>Федеральной целевой программой</w:t>
        </w:r>
      </w:hyperlink>
      <w:r w:rsidRPr="00586BD2">
        <w:rPr>
          <w:rFonts w:ascii="Times New Roman" w:hAnsi="Times New Roman" w:cs="Times New Roman"/>
        </w:rPr>
        <w:t xml:space="preserve"> "Развитие транспортной системы России (2010 - 2021 годы)", утвержденной </w:t>
      </w:r>
      <w:hyperlink r:id="rId30" w:history="1">
        <w:r w:rsidRPr="00586BD2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586BD2">
        <w:rPr>
          <w:rFonts w:ascii="Times New Roman" w:hAnsi="Times New Roman" w:cs="Times New Roman"/>
        </w:rPr>
        <w:t xml:space="preserve"> Правительства Российской Федерации</w:t>
      </w:r>
      <w:r w:rsidRPr="00586BD2">
        <w:rPr>
          <w:rFonts w:ascii="Times New Roman" w:hAnsi="Times New Roman" w:cs="Times New Roman"/>
        </w:rPr>
        <w:t xml:space="preserve"> от 05.12.2001 N 848;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- </w:t>
      </w:r>
      <w:hyperlink r:id="rId31" w:history="1">
        <w:r w:rsidRPr="00586BD2">
          <w:rPr>
            <w:rStyle w:val="a4"/>
            <w:rFonts w:ascii="Times New Roman" w:hAnsi="Times New Roman" w:cs="Times New Roman"/>
          </w:rPr>
          <w:t>Бюджетным кодексом</w:t>
        </w:r>
      </w:hyperlink>
      <w:r w:rsidRPr="00586BD2">
        <w:rPr>
          <w:rFonts w:ascii="Times New Roman" w:hAnsi="Times New Roman" w:cs="Times New Roman"/>
        </w:rPr>
        <w:t xml:space="preserve"> Российской Федерации;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- </w:t>
      </w:r>
      <w:hyperlink r:id="rId32" w:history="1">
        <w:r w:rsidRPr="00586BD2">
          <w:rPr>
            <w:rStyle w:val="a4"/>
            <w:rFonts w:ascii="Times New Roman" w:hAnsi="Times New Roman" w:cs="Times New Roman"/>
          </w:rPr>
          <w:t>государственной программой</w:t>
        </w:r>
      </w:hyperlink>
      <w:r w:rsidRPr="00586BD2">
        <w:rPr>
          <w:rFonts w:ascii="Times New Roman" w:hAnsi="Times New Roman" w:cs="Times New Roman"/>
        </w:rPr>
        <w:t xml:space="preserve"> Ханты-Мансийского автономно</w:t>
      </w:r>
      <w:r w:rsidRPr="00586BD2">
        <w:rPr>
          <w:rFonts w:ascii="Times New Roman" w:hAnsi="Times New Roman" w:cs="Times New Roman"/>
        </w:rPr>
        <w:t xml:space="preserve">го округа - Югры "Развитие транспортной системы Ханты-Мансийского автономного округа - Югры на 2016 - 2020 годы", утвержденной </w:t>
      </w:r>
      <w:hyperlink r:id="rId33" w:history="1">
        <w:r w:rsidRPr="00586BD2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586BD2">
        <w:rPr>
          <w:rFonts w:ascii="Times New Roman" w:hAnsi="Times New Roman" w:cs="Times New Roman"/>
        </w:rPr>
        <w:t xml:space="preserve"> Правительства Ханты-Мансийского автономного окру</w:t>
      </w:r>
      <w:r w:rsidRPr="00586BD2">
        <w:rPr>
          <w:rFonts w:ascii="Times New Roman" w:hAnsi="Times New Roman" w:cs="Times New Roman"/>
        </w:rPr>
        <w:t>га - Югры от 09.10.2013 N 418-п.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- </w:t>
      </w:r>
      <w:hyperlink r:id="rId34" w:history="1">
        <w:r w:rsidRPr="00586BD2">
          <w:rPr>
            <w:rStyle w:val="a4"/>
            <w:rFonts w:ascii="Times New Roman" w:hAnsi="Times New Roman" w:cs="Times New Roman"/>
          </w:rPr>
          <w:t>муниципальной программой</w:t>
        </w:r>
      </w:hyperlink>
      <w:r w:rsidRPr="00586BD2">
        <w:rPr>
          <w:rFonts w:ascii="Times New Roman" w:hAnsi="Times New Roman" w:cs="Times New Roman"/>
        </w:rPr>
        <w:t xml:space="preserve"> "Развитие транспортной системы города Ханты-Мансийска" на 2016 - 2020 годы, утвержденной </w:t>
      </w:r>
      <w:hyperlink r:id="rId35" w:history="1">
        <w:r w:rsidRPr="00586BD2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586BD2">
        <w:rPr>
          <w:rFonts w:ascii="Times New Roman" w:hAnsi="Times New Roman" w:cs="Times New Roman"/>
        </w:rPr>
        <w:t xml:space="preserve"> Администрации города Ханты-Мансийска от 18.10.2013 N 1346.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Основным документом территориального планирования города Ханты-Мансийска является Генеральный план города Ханты-Мансийска, утвержденный </w:t>
      </w:r>
      <w:hyperlink r:id="rId36" w:history="1">
        <w:r w:rsidRPr="00586BD2">
          <w:rPr>
            <w:rStyle w:val="a4"/>
            <w:rFonts w:ascii="Times New Roman" w:hAnsi="Times New Roman" w:cs="Times New Roman"/>
          </w:rPr>
          <w:t>Решением</w:t>
        </w:r>
      </w:hyperlink>
      <w:r w:rsidRPr="00586BD2">
        <w:rPr>
          <w:rFonts w:ascii="Times New Roman" w:hAnsi="Times New Roman" w:cs="Times New Roman"/>
        </w:rPr>
        <w:t xml:space="preserve"> Думы города Ханты-Мансийска от 29 января 1998 года N 3.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Реализация Генерального плана города Ханты-Мансийска осуществляется согласно Правил землепользования и застройки территории г</w:t>
      </w:r>
      <w:r w:rsidRPr="00586BD2">
        <w:rPr>
          <w:rFonts w:ascii="Times New Roman" w:hAnsi="Times New Roman" w:cs="Times New Roman"/>
        </w:rPr>
        <w:t xml:space="preserve">орода Ханты-Мансийска, утвержденных </w:t>
      </w:r>
      <w:hyperlink r:id="rId37" w:history="1">
        <w:r w:rsidRPr="00586BD2">
          <w:rPr>
            <w:rStyle w:val="a4"/>
            <w:rFonts w:ascii="Times New Roman" w:hAnsi="Times New Roman" w:cs="Times New Roman"/>
          </w:rPr>
          <w:t>Решением</w:t>
        </w:r>
      </w:hyperlink>
      <w:r w:rsidRPr="00586BD2">
        <w:rPr>
          <w:rFonts w:ascii="Times New Roman" w:hAnsi="Times New Roman" w:cs="Times New Roman"/>
        </w:rPr>
        <w:t xml:space="preserve"> Думы города Ханты-Мансийска от 26 сентября 2008 года N 590, а также путем выполнения мероприятий, которые предусмотрены комплексными и муниципаль</w:t>
      </w:r>
      <w:r w:rsidRPr="00586BD2">
        <w:rPr>
          <w:rFonts w:ascii="Times New Roman" w:hAnsi="Times New Roman" w:cs="Times New Roman"/>
        </w:rPr>
        <w:t>ными программами, Стратегией социально-экономического развития города Ханты-Мансийска до 2020 года и на период до 2030 года, утвержденной Решением Думы города Ханты-Мансийска от 30 марта 2015</w:t>
      </w:r>
      <w:proofErr w:type="gramEnd"/>
      <w:r w:rsidRPr="00586BD2">
        <w:rPr>
          <w:rFonts w:ascii="Times New Roman" w:hAnsi="Times New Roman" w:cs="Times New Roman"/>
        </w:rPr>
        <w:t xml:space="preserve"> года N 633-V РД, Комплексной программой социально-экономического</w:t>
      </w:r>
      <w:r w:rsidRPr="00586BD2">
        <w:rPr>
          <w:rFonts w:ascii="Times New Roman" w:hAnsi="Times New Roman" w:cs="Times New Roman"/>
        </w:rPr>
        <w:t xml:space="preserve"> развития города Ханты-Мансийска до 2020 года, утвержденной Решением Думы города Ханты-Мансийска от 22 декабря 2014 года N 567-V РД, иными нормативными правовыми актами.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При разработке мероприятий в Комплексной схеме организации дорожного движения города Х</w:t>
      </w:r>
      <w:r w:rsidRPr="00586BD2">
        <w:rPr>
          <w:rFonts w:ascii="Times New Roman" w:hAnsi="Times New Roman" w:cs="Times New Roman"/>
        </w:rPr>
        <w:t xml:space="preserve">анты-Мансийска использовались положения </w:t>
      </w:r>
      <w:proofErr w:type="gramStart"/>
      <w:r w:rsidRPr="00586BD2">
        <w:rPr>
          <w:rFonts w:ascii="Times New Roman" w:hAnsi="Times New Roman" w:cs="Times New Roman"/>
        </w:rPr>
        <w:t>Концепции развития транспортной инфраструктуры города Ханты-Мансийска</w:t>
      </w:r>
      <w:proofErr w:type="gramEnd"/>
      <w:r w:rsidRPr="00586BD2">
        <w:rPr>
          <w:rFonts w:ascii="Times New Roman" w:hAnsi="Times New Roman" w:cs="Times New Roman"/>
        </w:rPr>
        <w:t>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Информация, изложенная в проектах планировки и проектах межевания территории муниципального образования городской округ город Ханты-Мансийск испо</w:t>
      </w:r>
      <w:r w:rsidRPr="00586BD2">
        <w:rPr>
          <w:rFonts w:ascii="Times New Roman" w:hAnsi="Times New Roman" w:cs="Times New Roman"/>
        </w:rPr>
        <w:t>льзована</w:t>
      </w:r>
      <w:proofErr w:type="gramEnd"/>
      <w:r w:rsidRPr="00586BD2">
        <w:rPr>
          <w:rFonts w:ascii="Times New Roman" w:hAnsi="Times New Roman" w:cs="Times New Roman"/>
        </w:rPr>
        <w:t xml:space="preserve"> при разработке мероприятий по развитию транспортной инфраструктуры города Ханты-Мансийска.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Разработанные в Комплексной схеме организации дорожного движения мероприятия по развитию улично-дорожной сети в целом соответствуют действующим документам т</w:t>
      </w:r>
      <w:r w:rsidRPr="00586BD2">
        <w:rPr>
          <w:rFonts w:ascii="Times New Roman" w:hAnsi="Times New Roman" w:cs="Times New Roman"/>
        </w:rPr>
        <w:t>ерриториального планирования, документации по планировке территории и документам стратегического планирования территории города Ханты-Мансийска.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1.13. Оценка финансирования транспортной инфраструктуры.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Финансирование мероприятий по содержанию и развитию </w:t>
      </w:r>
      <w:r w:rsidRPr="00586BD2">
        <w:rPr>
          <w:rFonts w:ascii="Times New Roman" w:hAnsi="Times New Roman" w:cs="Times New Roman"/>
        </w:rPr>
        <w:t>транспортной инфраструктуры осуществляется за счет средств бюджета города Ханты-Мансийска и бюджета Ханты-Мансийского автономного округа - Югры.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Объем финансирования мероприятий недостаточен, что обусловлено ограниченными возможностями бюджета города Ханты</w:t>
      </w:r>
      <w:r w:rsidRPr="00586BD2">
        <w:rPr>
          <w:rFonts w:ascii="Times New Roman" w:hAnsi="Times New Roman" w:cs="Times New Roman"/>
        </w:rPr>
        <w:t xml:space="preserve">-Мансийска. Принятие на федеральном и региональном </w:t>
      </w:r>
      <w:r w:rsidRPr="00586BD2">
        <w:rPr>
          <w:rFonts w:ascii="Times New Roman" w:hAnsi="Times New Roman" w:cs="Times New Roman"/>
        </w:rPr>
        <w:lastRenderedPageBreak/>
        <w:t>уровне нормативных правовых актов, предусматривающих предоставление бюджету города субсидий, позволяет привлечь дополнительные средства на выполнение мероприятий по содержанию и развитию транспортной инфра</w:t>
      </w:r>
      <w:r w:rsidRPr="00586BD2">
        <w:rPr>
          <w:rFonts w:ascii="Times New Roman" w:hAnsi="Times New Roman" w:cs="Times New Roman"/>
        </w:rPr>
        <w:t>структуры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pStyle w:val="1"/>
        <w:rPr>
          <w:rFonts w:ascii="Times New Roman" w:hAnsi="Times New Roman" w:cs="Times New Roman"/>
        </w:rPr>
      </w:pPr>
      <w:bookmarkStart w:id="6" w:name="sub_1200"/>
      <w:r w:rsidRPr="00586BD2">
        <w:rPr>
          <w:rFonts w:ascii="Times New Roman" w:hAnsi="Times New Roman" w:cs="Times New Roman"/>
        </w:rPr>
        <w:t>2. Прогноз транспортного спроса, изменения объемов и характера передвижения населения и перевозок грузов на территории города.</w:t>
      </w:r>
    </w:p>
    <w:bookmarkEnd w:id="6"/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2.1. Прогноз социально-экономического и градостроительного развития.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Прогнозные показатели с</w:t>
      </w:r>
      <w:r w:rsidRPr="00586BD2">
        <w:rPr>
          <w:rFonts w:ascii="Times New Roman" w:hAnsi="Times New Roman" w:cs="Times New Roman"/>
        </w:rPr>
        <w:t>оциально-экономического развития города Ханты-Мансийска определены с учетом сценарных условий Министерства экономического развития Российской Федерации, предложенных министерством дефляторов, приоритетов и целевых индикаторов социально-экономического разви</w:t>
      </w:r>
      <w:r w:rsidRPr="00586BD2">
        <w:rPr>
          <w:rFonts w:ascii="Times New Roman" w:hAnsi="Times New Roman" w:cs="Times New Roman"/>
        </w:rPr>
        <w:t>тия, сформулированных в "Комплексной программе социально-экономического развития города Ханты-Мансийска до 2020 года", утвержденной Решением Думы города Ханты-Мансийска от 22.12.2014 N 567-VРД.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Отправной точкой для оценки целого ряда показателей служит про</w:t>
      </w:r>
      <w:r w:rsidRPr="00586BD2">
        <w:rPr>
          <w:rFonts w:ascii="Times New Roman" w:hAnsi="Times New Roman" w:cs="Times New Roman"/>
        </w:rPr>
        <w:t>гноз роста численности населения города Ханты-Мансийска, которое, ожидается, к 2020 году составит 120,0 тыс. человек, а к 2030 году - 155 тыс. человек.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Постоянное увеличение численности населения и рост рождаемости будет создавать нагрузку на объекты социа</w:t>
      </w:r>
      <w:r w:rsidRPr="00586BD2">
        <w:rPr>
          <w:rFonts w:ascii="Times New Roman" w:hAnsi="Times New Roman" w:cs="Times New Roman"/>
        </w:rPr>
        <w:t>льной инфраструктуры. Вместе с тем развитие механизмов государственно-частного партнерства в сфере капитального строительства позволит решить проблему очереди в детские сады, по меньшей мере, в отношении детей 3-6 лет, и перевести общеобразовательные орган</w:t>
      </w:r>
      <w:r w:rsidRPr="00586BD2">
        <w:rPr>
          <w:rFonts w:ascii="Times New Roman" w:hAnsi="Times New Roman" w:cs="Times New Roman"/>
        </w:rPr>
        <w:t>изации преимущественно на односменный режим работы.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Градостроительный потенциал Ханты-Мансийска недостаточен в плане развития вширь по причине ограничений природного характера. Практически с трех сторон город окружает река Иртыш, относительно большие терри</w:t>
      </w:r>
      <w:r w:rsidRPr="00586BD2">
        <w:rPr>
          <w:rFonts w:ascii="Times New Roman" w:hAnsi="Times New Roman" w:cs="Times New Roman"/>
        </w:rPr>
        <w:t>тории в городской черте являются поймой реки. В данной ситуации перспективным представляется уплотнение застройки центральной части города в результате сноса деревянных домов и освоения новых территорий.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Преодолеть ограниченность территории города и тем са</w:t>
      </w:r>
      <w:r w:rsidRPr="00586BD2">
        <w:rPr>
          <w:rFonts w:ascii="Times New Roman" w:hAnsi="Times New Roman" w:cs="Times New Roman"/>
        </w:rPr>
        <w:t>мым расширить его потенциал возможно за счет развития агломерации. Стратегия социально-экономического развития Ханты-Мансийского автономного округа - Югры до 2020 года и на период до 2030 года предусматривает преобразование пространства округа в 7 агломера</w:t>
      </w:r>
      <w:r w:rsidRPr="00586BD2">
        <w:rPr>
          <w:rFonts w:ascii="Times New Roman" w:hAnsi="Times New Roman" w:cs="Times New Roman"/>
        </w:rPr>
        <w:t>ций, в том числе создание "Большого Ханты-Мансийска", в который войдут сам город и все окрестные поселения в стокилометровой зоне автотранспортной доступности от столицы Югры.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2.2. Прогноз транспортного спроса города Ханты-Мансийска,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объемов и характера п</w:t>
      </w:r>
      <w:r w:rsidRPr="00586BD2">
        <w:rPr>
          <w:rFonts w:ascii="Times New Roman" w:hAnsi="Times New Roman" w:cs="Times New Roman"/>
        </w:rPr>
        <w:t>ередвижения населения и перевозок грузов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по видам транспорта, имеющегося на территории города Ханты-Мансийска.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Учитывая тенденции роста парка легковых автомобилей, к 2033 году возможно снижение уровня перевозок пассажиров транспортом общего пользования. О</w:t>
      </w:r>
      <w:r w:rsidRPr="00586BD2">
        <w:rPr>
          <w:rFonts w:ascii="Times New Roman" w:hAnsi="Times New Roman" w:cs="Times New Roman"/>
        </w:rPr>
        <w:t>днако, ряд мероприятий, проводимых в городе, в том числе по оптимизации сети маршрутов транспорта общего пользования будет способствовать привлечению пассажиров в транспорт общего пользования и отказу граждан от поездок в центр города на личном автомобильн</w:t>
      </w:r>
      <w:r w:rsidRPr="00586BD2">
        <w:rPr>
          <w:rFonts w:ascii="Times New Roman" w:hAnsi="Times New Roman" w:cs="Times New Roman"/>
        </w:rPr>
        <w:t>ом транспорте.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Избыточная концентрация рабочих мест в центре города Ханты-Мансийска приводит к ежедневным утренним транспортным потокам из граничных районов города к его центру и обратно в вечернее время.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В связи с </w:t>
      </w:r>
      <w:proofErr w:type="gramStart"/>
      <w:r w:rsidRPr="00586BD2">
        <w:rPr>
          <w:rFonts w:ascii="Times New Roman" w:hAnsi="Times New Roman" w:cs="Times New Roman"/>
        </w:rPr>
        <w:t>вышеизложенным</w:t>
      </w:r>
      <w:proofErr w:type="gramEnd"/>
      <w:r w:rsidRPr="00586BD2">
        <w:rPr>
          <w:rFonts w:ascii="Times New Roman" w:hAnsi="Times New Roman" w:cs="Times New Roman"/>
        </w:rPr>
        <w:t xml:space="preserve"> предполагается, что до 203</w:t>
      </w:r>
      <w:r w:rsidRPr="00586BD2">
        <w:rPr>
          <w:rFonts w:ascii="Times New Roman" w:hAnsi="Times New Roman" w:cs="Times New Roman"/>
        </w:rPr>
        <w:t xml:space="preserve">3 года не произойдет значительных изменений в направлениях движения пассажирских транспортных потоков и транспортного спроса </w:t>
      </w:r>
      <w:r w:rsidRPr="00586BD2">
        <w:rPr>
          <w:rFonts w:ascii="Times New Roman" w:hAnsi="Times New Roman" w:cs="Times New Roman"/>
        </w:rPr>
        <w:lastRenderedPageBreak/>
        <w:t>населения.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Планируется проведение работ по оптимизации маршрутов грузового транспорта. Комплекс предлагаемых мероприятий позволит о</w:t>
      </w:r>
      <w:r w:rsidRPr="00586BD2">
        <w:rPr>
          <w:rFonts w:ascii="Times New Roman" w:hAnsi="Times New Roman" w:cs="Times New Roman"/>
        </w:rPr>
        <w:t>граничить проезд грузового автотранспорта по центральным (основным) участкам улично-дорожной сети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Оптимизация маршрутов движения грузового автотранспорта позволит снизить разрушение дорог центральной части города, снизить уровень дорожно-транспортных происшествий, уменьшить "заторы", а также снизить степень шумового воздействия на организм человека и у</w:t>
      </w:r>
      <w:r w:rsidRPr="00586BD2">
        <w:rPr>
          <w:rFonts w:ascii="Times New Roman" w:hAnsi="Times New Roman" w:cs="Times New Roman"/>
        </w:rPr>
        <w:t>лучшить экологическую обстановку во всем городе.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Имеющийся</w:t>
      </w:r>
      <w:proofErr w:type="gramEnd"/>
      <w:r w:rsidRPr="00586BD2">
        <w:rPr>
          <w:rFonts w:ascii="Times New Roman" w:hAnsi="Times New Roman" w:cs="Times New Roman"/>
        </w:rPr>
        <w:t xml:space="preserve"> в городе </w:t>
      </w:r>
      <w:proofErr w:type="spellStart"/>
      <w:r w:rsidRPr="00586BD2">
        <w:rPr>
          <w:rFonts w:ascii="Times New Roman" w:hAnsi="Times New Roman" w:cs="Times New Roman"/>
        </w:rPr>
        <w:t>Авторечвокзал</w:t>
      </w:r>
      <w:proofErr w:type="spellEnd"/>
      <w:r w:rsidRPr="00586BD2">
        <w:rPr>
          <w:rFonts w:ascii="Times New Roman" w:hAnsi="Times New Roman" w:cs="Times New Roman"/>
        </w:rPr>
        <w:t xml:space="preserve"> соответствует действующим требованиям и потребностям жителей города в транспортном обслуживании.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2.3. Прогноз развития транспортной инфраструктуры по видам транспорта.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Разв</w:t>
      </w:r>
      <w:r w:rsidRPr="00586BD2">
        <w:rPr>
          <w:rFonts w:ascii="Times New Roman" w:hAnsi="Times New Roman" w:cs="Times New Roman"/>
        </w:rPr>
        <w:t xml:space="preserve">итие транспортной инфраструктуры города Ханты-Мансийска определено Генеральным планом и действующими государственными и муниципальными программами. В результате реализации запланированных мероприятий повысится доступность общественного транспорта и других </w:t>
      </w:r>
      <w:r w:rsidRPr="00586BD2">
        <w:rPr>
          <w:rFonts w:ascii="Times New Roman" w:hAnsi="Times New Roman" w:cs="Times New Roman"/>
        </w:rPr>
        <w:t>объектов транспортной инфраструктуры. Увеличится количество обустроенных в соответствии с требованиями безопасности дорожного движения пешеходных переходов, тротуаров и велодорожек.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 основным проблемам развития транспортной системы относятся: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рост автомоб</w:t>
      </w:r>
      <w:r w:rsidRPr="00586BD2">
        <w:rPr>
          <w:rFonts w:ascii="Times New Roman" w:hAnsi="Times New Roman" w:cs="Times New Roman"/>
        </w:rPr>
        <w:t>ильного парка;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увеличение потребности жителей города в перемещениях;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spellStart"/>
      <w:r w:rsidRPr="00586BD2">
        <w:rPr>
          <w:rFonts w:ascii="Times New Roman" w:hAnsi="Times New Roman" w:cs="Times New Roman"/>
        </w:rPr>
        <w:t>градостроительно</w:t>
      </w:r>
      <w:proofErr w:type="spellEnd"/>
      <w:r w:rsidRPr="00586BD2">
        <w:rPr>
          <w:rFonts w:ascii="Times New Roman" w:hAnsi="Times New Roman" w:cs="Times New Roman"/>
        </w:rPr>
        <w:t>-планировочные проблемы развития городской территории;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слабое развитие </w:t>
      </w:r>
      <w:proofErr w:type="spellStart"/>
      <w:r w:rsidRPr="00586BD2">
        <w:rPr>
          <w:rFonts w:ascii="Times New Roman" w:hAnsi="Times New Roman" w:cs="Times New Roman"/>
        </w:rPr>
        <w:t>велотранспортной</w:t>
      </w:r>
      <w:proofErr w:type="spellEnd"/>
      <w:r w:rsidRPr="00586BD2">
        <w:rPr>
          <w:rFonts w:ascii="Times New Roman" w:hAnsi="Times New Roman" w:cs="Times New Roman"/>
        </w:rPr>
        <w:t xml:space="preserve"> инфраструктуры;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увеличение интенсивности использования индивидуального транспорта;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убыточность пассажирских перевозок на маршрутах с малым пассажиропотоком;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продолжающееся снижение объёма перевозок по социально значимым маршрутам и перераспределение его на коммерческий маршрутный транспорт;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значительные интервалы движения (более 15 мин.)</w:t>
      </w:r>
      <w:r w:rsidRPr="00586BD2">
        <w:rPr>
          <w:rFonts w:ascii="Times New Roman" w:hAnsi="Times New Roman" w:cs="Times New Roman"/>
        </w:rPr>
        <w:t xml:space="preserve"> на социально значимых маршрутах;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не развитая система информирования пассажиров о фактическом времени прибытия на остановку транспортных средств.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целях преодоления этих негативных тенденций и обеспечения приоритетного развития транспортной инфраструктуры</w:t>
      </w:r>
      <w:r w:rsidRPr="00586BD2">
        <w:rPr>
          <w:rFonts w:ascii="Times New Roman" w:hAnsi="Times New Roman" w:cs="Times New Roman"/>
        </w:rPr>
        <w:t xml:space="preserve"> необходима разработка комплекса мероприятий по ее развитию и совершенствованию.</w:t>
      </w:r>
    </w:p>
    <w:p w:rsidR="00000000" w:rsidRPr="00586BD2" w:rsidRDefault="00586BD2">
      <w:pPr>
        <w:rPr>
          <w:rFonts w:ascii="Times New Roman" w:hAnsi="Times New Roman" w:cs="Times New Roman"/>
        </w:rPr>
      </w:pPr>
      <w:hyperlink r:id="rId38" w:history="1">
        <w:r w:rsidRPr="00586BD2">
          <w:rPr>
            <w:rStyle w:val="a4"/>
            <w:rFonts w:ascii="Times New Roman" w:hAnsi="Times New Roman" w:cs="Times New Roman"/>
          </w:rPr>
          <w:t>Муниципальная программа</w:t>
        </w:r>
      </w:hyperlink>
      <w:r w:rsidRPr="00586BD2">
        <w:rPr>
          <w:rFonts w:ascii="Times New Roman" w:hAnsi="Times New Roman" w:cs="Times New Roman"/>
        </w:rPr>
        <w:t xml:space="preserve"> "Развитие транспортной системы города Ханты-Мансийска" на 2016 - 2020 годы, утверж</w:t>
      </w:r>
      <w:r w:rsidRPr="00586BD2">
        <w:rPr>
          <w:rFonts w:ascii="Times New Roman" w:hAnsi="Times New Roman" w:cs="Times New Roman"/>
        </w:rPr>
        <w:t xml:space="preserve">денная </w:t>
      </w:r>
      <w:hyperlink r:id="rId39" w:history="1">
        <w:r w:rsidRPr="00586BD2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586BD2">
        <w:rPr>
          <w:rFonts w:ascii="Times New Roman" w:hAnsi="Times New Roman" w:cs="Times New Roman"/>
        </w:rPr>
        <w:t xml:space="preserve"> Администрации города Ханты-Мансийска от 18.10.2013 N 1346, является одним из важнейших средств реализации целенаправленной долгосрочной политики по дальнейшему развитию</w:t>
      </w:r>
      <w:r w:rsidRPr="00586BD2">
        <w:rPr>
          <w:rFonts w:ascii="Times New Roman" w:hAnsi="Times New Roman" w:cs="Times New Roman"/>
        </w:rPr>
        <w:t xml:space="preserve"> транспортной инфраструктуры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города Ханты-Мансийска необходимо продолжени</w:t>
      </w:r>
      <w:r w:rsidRPr="00586BD2">
        <w:rPr>
          <w:rFonts w:ascii="Times New Roman" w:hAnsi="Times New Roman" w:cs="Times New Roman"/>
        </w:rPr>
        <w:t xml:space="preserve">е работ </w:t>
      </w:r>
      <w:proofErr w:type="gramStart"/>
      <w:r w:rsidRPr="00586BD2">
        <w:rPr>
          <w:rFonts w:ascii="Times New Roman" w:hAnsi="Times New Roman" w:cs="Times New Roman"/>
        </w:rPr>
        <w:t>по</w:t>
      </w:r>
      <w:proofErr w:type="gramEnd"/>
      <w:r w:rsidRPr="00586BD2">
        <w:rPr>
          <w:rFonts w:ascii="Times New Roman" w:hAnsi="Times New Roman" w:cs="Times New Roman"/>
        </w:rPr>
        <w:t>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строительству новых и реконструкции, модернизации существующих улиц и дорог;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созданию современной системы управления и регулирования дорожным движением;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применению технических средств организации дорожного движения с использованием инновационны</w:t>
      </w:r>
      <w:r w:rsidRPr="00586BD2">
        <w:rPr>
          <w:rFonts w:ascii="Times New Roman" w:hAnsi="Times New Roman" w:cs="Times New Roman"/>
        </w:rPr>
        <w:t>х дорожных технологий и материалов;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повышению комплексной безопасности дорожного движения и устойчивости транспортной системы;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обеспечению необходимого количества автомобильных парковок и стоянок, в том числе многоуровневых, вне основной проезжей части ули</w:t>
      </w:r>
      <w:r w:rsidRPr="00586BD2">
        <w:rPr>
          <w:rFonts w:ascii="Times New Roman" w:hAnsi="Times New Roman" w:cs="Times New Roman"/>
        </w:rPr>
        <w:t>ц и дорог;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оптимизации маршрутной сети общественного транспорта.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lastRenderedPageBreak/>
        <w:t>За счет проведения работ по созданию современной системы управления и регулирования дорожным движением, оптимизации маршрутов грузового и пассажирского транспорта общего пользования, организа</w:t>
      </w:r>
      <w:r w:rsidRPr="00586BD2">
        <w:rPr>
          <w:rFonts w:ascii="Times New Roman" w:hAnsi="Times New Roman" w:cs="Times New Roman"/>
        </w:rPr>
        <w:t>ции парковочного пространства планируется уменьшение интенсивности движения транспорта и увеличение пропускной способности на основных магистралях города и, следовательно, уменьшение уровня негативного воздействия автомобильного транспорта на окружающую ср</w:t>
      </w:r>
      <w:r w:rsidRPr="00586BD2">
        <w:rPr>
          <w:rFonts w:ascii="Times New Roman" w:hAnsi="Times New Roman" w:cs="Times New Roman"/>
        </w:rPr>
        <w:t>еду и здоровье населения.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Применение программного метода в решении проблем транспортной инфраструктуры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</w:t>
      </w:r>
      <w:r w:rsidRPr="00586BD2">
        <w:rPr>
          <w:rFonts w:ascii="Times New Roman" w:hAnsi="Times New Roman" w:cs="Times New Roman"/>
        </w:rPr>
        <w:t>омочия и ответственность между органами исполнительной власти на муниципальном уровне.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Предполагается создание в городе транспортно-логистического центра для взаимодействия автомобильного, воздушного и водного транспорта, который будет включать: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строител</w:t>
      </w:r>
      <w:r w:rsidRPr="00586BD2">
        <w:rPr>
          <w:rFonts w:ascii="Times New Roman" w:hAnsi="Times New Roman" w:cs="Times New Roman"/>
        </w:rPr>
        <w:t>ьство высокотехнологичных производственно-складских объектов и комплексной инфраструктуры придорожного сервиса;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создание современных и эффективных систем инженерно-технического, коммуникационного и информационного обеспечения;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внедрение современных информационных технологий отслеживания отправлений, оптимизации загрузки транспорта, ведения информационного обмена, учёта и документооборота;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привлечение крупных транспортно-экспедиторских компаний, специализирующихся на доставке</w:t>
      </w:r>
      <w:r w:rsidRPr="00586BD2">
        <w:rPr>
          <w:rFonts w:ascii="Times New Roman" w:hAnsi="Times New Roman" w:cs="Times New Roman"/>
        </w:rPr>
        <w:t xml:space="preserve"> грузов с применением информационных сетевых и терминальных технологий организации перевозочного процесса и контрактной логистики;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создание эффективной распределительной сети для развивающихся крупных розничных структур и сетей, а также магазинов-складов</w:t>
      </w:r>
      <w:r w:rsidRPr="00586BD2">
        <w:rPr>
          <w:rFonts w:ascii="Times New Roman" w:hAnsi="Times New Roman" w:cs="Times New Roman"/>
        </w:rPr>
        <w:t xml:space="preserve"> оптовой и мелкооптовой продажи товаров.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Транспортно-логистический центр будет оказывать следующие услуги: разгрузка товара; погрузка (выдача) товара; приемка товара по количеству; хранение товара; постоянный контроль и учет движения переданных на хранение</w:t>
      </w:r>
      <w:r w:rsidRPr="00586BD2">
        <w:rPr>
          <w:rFonts w:ascii="Times New Roman" w:hAnsi="Times New Roman" w:cs="Times New Roman"/>
        </w:rPr>
        <w:t xml:space="preserve"> товаров; формирование заказа по заявке заказчика; предоставление необходимой информации заказчику.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Таким образом, действующий логистический центр, а также реконструированные под актуальные потребности города и благоустроенные улицы и дороги будут способст</w:t>
      </w:r>
      <w:r w:rsidRPr="00586BD2">
        <w:rPr>
          <w:rFonts w:ascii="Times New Roman" w:hAnsi="Times New Roman" w:cs="Times New Roman"/>
        </w:rPr>
        <w:t>вовать росту инвестиционной привлекательности Ханты-Мансийска. Новый облик улично-дорожной сети создаст особую эстетику места, повысит уровень комфортности проживания в городе.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2.4. Прогноз развития дорожной сети города Ханты-Мансийска.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Развитие улично-д</w:t>
      </w:r>
      <w:r w:rsidRPr="00586BD2">
        <w:rPr>
          <w:rFonts w:ascii="Times New Roman" w:hAnsi="Times New Roman" w:cs="Times New Roman"/>
        </w:rPr>
        <w:t>орожной сети направлено на решение проблемы недостаточной пропускной способности отдельных улиц и дорог, нехватки благоустроенных парковок, все более остро обнаруживающейся по мере роста автомобилизации населения. Особое внимание будет уделяться обустройст</w:t>
      </w:r>
      <w:r w:rsidRPr="00586BD2">
        <w:rPr>
          <w:rFonts w:ascii="Times New Roman" w:hAnsi="Times New Roman" w:cs="Times New Roman"/>
        </w:rPr>
        <w:t>ву парковок в районе крупных торговых центров. Также с учетом современных тенденций развития Ханты-Мансийска предполагается дальнейшая прокладка автодорог в осваиваемые отдаленные микрорайоны города, районы нового многоэтажного и коттеджного строительства,</w:t>
      </w:r>
      <w:r w:rsidRPr="00586BD2">
        <w:rPr>
          <w:rFonts w:ascii="Times New Roman" w:hAnsi="Times New Roman" w:cs="Times New Roman"/>
        </w:rPr>
        <w:t xml:space="preserve"> в промышленные зоны, на которых предполагается реализация крупных инвестиционных проектов. Результатом деятельности в данном русле станет недопущение перегрузок транспортных магистралей города в часы пик и повышение транспортной доступности отдаленных тер</w:t>
      </w:r>
      <w:r w:rsidRPr="00586BD2">
        <w:rPr>
          <w:rFonts w:ascii="Times New Roman" w:hAnsi="Times New Roman" w:cs="Times New Roman"/>
        </w:rPr>
        <w:t>риторий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Благоустройство дорожной инфраструктуры города. Продолжение работы по формированию эстетичного, современного, запоминающегося облика окружной столицы, по которой удобно ездить в силу качественного дорожного покрытия и удобно ориентироваться</w:t>
      </w:r>
      <w:r w:rsidRPr="00586BD2">
        <w:rPr>
          <w:rFonts w:ascii="Times New Roman" w:hAnsi="Times New Roman" w:cs="Times New Roman"/>
        </w:rPr>
        <w:t xml:space="preserve"> по причине достаточного числа дорожных и иных информационных указателей.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Планируется нормативно закрепить использование таких материалов дорожного покрытия, которые снизят риск провалов дорожного полотна вследствие плавающих грунтов и подземных </w:t>
      </w:r>
      <w:r w:rsidRPr="00586BD2">
        <w:rPr>
          <w:rFonts w:ascii="Times New Roman" w:hAnsi="Times New Roman" w:cs="Times New Roman"/>
        </w:rPr>
        <w:lastRenderedPageBreak/>
        <w:t xml:space="preserve">родников, </w:t>
      </w:r>
      <w:r w:rsidRPr="00586BD2">
        <w:rPr>
          <w:rFonts w:ascii="Times New Roman" w:hAnsi="Times New Roman" w:cs="Times New Roman"/>
        </w:rPr>
        <w:t>с гарантированным сроком службы не менее 10 лет. Одновременно внедрение данной инновационной технологии, апробированной на всей территории России и за рубежом, позволяет строить "дороги без щебня".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Необходимость принятия планировочных и конструктивных реше</w:t>
      </w:r>
      <w:r w:rsidRPr="00586BD2">
        <w:rPr>
          <w:rFonts w:ascii="Times New Roman" w:hAnsi="Times New Roman" w:cs="Times New Roman"/>
        </w:rPr>
        <w:t>ний по улучшению улично-дорожной сети требуется в ближайшее время. В противном случае транспортная инфраструктура города Ханты-Мансийска будет ухудшаться с каждым годом, что неминуемо приведет к замедлению темпов социально-экономического развития, потере и</w:t>
      </w:r>
      <w:r w:rsidRPr="00586BD2">
        <w:rPr>
          <w:rFonts w:ascii="Times New Roman" w:hAnsi="Times New Roman" w:cs="Times New Roman"/>
        </w:rPr>
        <w:t>нвестиционной привлекательности города и ухудшению условий проживания горожан.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части развития парковочного пространства можно прогнозировать рост количества плоскостных парковок вблизи жилой застройки, а также на дворовых территориях. Кроме того, при нал</w:t>
      </w:r>
      <w:r w:rsidRPr="00586BD2">
        <w:rPr>
          <w:rFonts w:ascii="Times New Roman" w:hAnsi="Times New Roman" w:cs="Times New Roman"/>
        </w:rPr>
        <w:t>ичии достаточного спроса возможно строительство многоуровневых платных паркингов в районах новой комплексной застройки за счет частных инвесторов, которыми могут выступать сами застройщики.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2.5. Прогноз уровня автомобилизации, параметров дорожного движени</w:t>
      </w:r>
      <w:r w:rsidRPr="00586BD2">
        <w:rPr>
          <w:rFonts w:ascii="Times New Roman" w:hAnsi="Times New Roman" w:cs="Times New Roman"/>
        </w:rPr>
        <w:t>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На основании имеющихся данных и в соответствии с генеральным Планом города Ханты-Мансийска составлен прогноз роста уровня автомобилизации в городе Ханты-Мансийске.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Прогноз уровня автомобилизации в городе Ханты-Мансийске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840"/>
        <w:gridCol w:w="2100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Автомобилей / 1000 жителей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Автомобилей / 1000 жителей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419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429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438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447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456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464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472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480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487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494</w:t>
            </w:r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настоящее время предпосылки для снижения показателя в дальнейшем отсутствуют. Можно утверждать, что на расчетный период уровень автомобилизации достигнет отметки в 400-500 авт./1000 чел.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Городские автомобильные дороги предназначены для пропуска автомобил</w:t>
      </w:r>
      <w:r w:rsidRPr="00586BD2">
        <w:rPr>
          <w:rFonts w:ascii="Times New Roman" w:hAnsi="Times New Roman" w:cs="Times New Roman"/>
        </w:rPr>
        <w:t xml:space="preserve">ьных потоков значительного объема и с высокой скоростью. Поэтому их необходимо трассировать вне пятна застройки, по </w:t>
      </w:r>
      <w:proofErr w:type="gramStart"/>
      <w:r w:rsidRPr="00586BD2">
        <w:rPr>
          <w:rFonts w:ascii="Times New Roman" w:hAnsi="Times New Roman" w:cs="Times New Roman"/>
        </w:rPr>
        <w:t>возможности</w:t>
      </w:r>
      <w:proofErr w:type="gramEnd"/>
      <w:r w:rsidRPr="00586BD2">
        <w:rPr>
          <w:rFonts w:ascii="Times New Roman" w:hAnsi="Times New Roman" w:cs="Times New Roman"/>
        </w:rPr>
        <w:t xml:space="preserve"> исключая любой контакт пешеходов с дорогой.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На городских улицах ситуация должна быть прямо противоположной. Недопустимой практик</w:t>
      </w:r>
      <w:r w:rsidRPr="00586BD2">
        <w:rPr>
          <w:rFonts w:ascii="Times New Roman" w:hAnsi="Times New Roman" w:cs="Times New Roman"/>
        </w:rPr>
        <w:t>ой является уменьшение количества светофоров, строительство внеуличных пешеходных переходов, что стимулирует водителей к движению с высокими скоростями в условиях городской застройки.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В городе необходимо максимально внедрять принципы успокоения движения, в</w:t>
      </w:r>
      <w:r w:rsidRPr="00586BD2">
        <w:rPr>
          <w:rFonts w:ascii="Times New Roman" w:hAnsi="Times New Roman" w:cs="Times New Roman"/>
        </w:rPr>
        <w:t xml:space="preserve"> </w:t>
      </w:r>
      <w:proofErr w:type="spellStart"/>
      <w:r w:rsidRPr="00586BD2">
        <w:rPr>
          <w:rFonts w:ascii="Times New Roman" w:hAnsi="Times New Roman" w:cs="Times New Roman"/>
        </w:rPr>
        <w:t>т.ч</w:t>
      </w:r>
      <w:proofErr w:type="spellEnd"/>
      <w:r w:rsidRPr="00586BD2">
        <w:rPr>
          <w:rFonts w:ascii="Times New Roman" w:hAnsi="Times New Roman" w:cs="Times New Roman"/>
        </w:rPr>
        <w:t>.: сужение полос движения до минимальных значений, установленных нормативными документами, уменьшение количества полос движения там, где это не сказывается критично на пропускной способности системы в целом, повсеместное внедрение искусственных неровно</w:t>
      </w:r>
      <w:r w:rsidRPr="00586BD2">
        <w:rPr>
          <w:rFonts w:ascii="Times New Roman" w:hAnsi="Times New Roman" w:cs="Times New Roman"/>
        </w:rPr>
        <w:t>стей, изменение трасс некоторых улиц для снижения предела комфортной для водителя скорости.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Помимо уменьшения скорости потока до оптимальных с точки зрения максимизации пропускной способности 40...50 км/ч, данные мероприятия приведут к резкому уменьшению </w:t>
      </w:r>
      <w:r w:rsidRPr="00586BD2">
        <w:rPr>
          <w:rFonts w:ascii="Times New Roman" w:hAnsi="Times New Roman" w:cs="Times New Roman"/>
        </w:rPr>
        <w:lastRenderedPageBreak/>
        <w:t>т</w:t>
      </w:r>
      <w:r w:rsidRPr="00586BD2">
        <w:rPr>
          <w:rFonts w:ascii="Times New Roman" w:hAnsi="Times New Roman" w:cs="Times New Roman"/>
        </w:rPr>
        <w:t>равматизма при дорожно-транспортных происшествий (ДТП).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2.6. Прогноз показателей безопасности дорожного движения.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Обеспечение безопасности дорожного движения за счет предотвращения дорожно-транспортных происшествий, вызванных неудовлетворитель</w:t>
      </w:r>
      <w:r w:rsidRPr="00586BD2">
        <w:rPr>
          <w:rFonts w:ascii="Times New Roman" w:hAnsi="Times New Roman" w:cs="Times New Roman"/>
        </w:rPr>
        <w:t>ными дорожными условиями. Снижению рисков аварий по вине пешеходов будет способствовать установка дорожных ограждений у пешеходных переходов со светофорным регулированием. В рамках реконструкции дорог отдельно будут предусматриваться работы, направленные н</w:t>
      </w:r>
      <w:r w:rsidRPr="00586BD2">
        <w:rPr>
          <w:rFonts w:ascii="Times New Roman" w:hAnsi="Times New Roman" w:cs="Times New Roman"/>
        </w:rPr>
        <w:t>а ликвидацию аварийно-опасных участков дорог.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Информатизация и интеллектуализация управления транспортом не только предотвратит проблему транспортных пробок, неизбежную, если учесть рост числа единиц автотранспорта, но также повлияет на безопасность дорожн</w:t>
      </w:r>
      <w:r w:rsidRPr="00586BD2">
        <w:rPr>
          <w:rFonts w:ascii="Times New Roman" w:hAnsi="Times New Roman" w:cs="Times New Roman"/>
        </w:rPr>
        <w:t>ого движения, следующие нововведения: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создание системы интеллектуального управления светофорами;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создание круглосуточного городского диспетчерского центра управления пассажирскими перевозками.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Благодаря запланированным мероприятиям прогнозируется сниже</w:t>
      </w:r>
      <w:r w:rsidRPr="00586BD2">
        <w:rPr>
          <w:rFonts w:ascii="Times New Roman" w:hAnsi="Times New Roman" w:cs="Times New Roman"/>
        </w:rPr>
        <w:t>ние очагов аварийности с 17 до 4 единиц.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2.7. Прогноз негативного воздействия транспортной инфраструктуры на окружающую среду и здоровье населения.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По прогнозу уровень автомобилизации населения города Ханты-Мансийска продолжит расти. С учётом ожидаемого </w:t>
      </w:r>
      <w:r w:rsidRPr="00586BD2">
        <w:rPr>
          <w:rFonts w:ascii="Times New Roman" w:hAnsi="Times New Roman" w:cs="Times New Roman"/>
        </w:rPr>
        <w:t>увеличения численности населения города парк только легковых автомобилей будет увеличиваться. Численность автобусов, микроавтобусов маршрутных такси, грузового и специального автотранспорта существенно не изменится. Указанная динамика позволяет утверждать,</w:t>
      </w:r>
      <w:r w:rsidRPr="00586BD2">
        <w:rPr>
          <w:rFonts w:ascii="Times New Roman" w:hAnsi="Times New Roman" w:cs="Times New Roman"/>
        </w:rPr>
        <w:t xml:space="preserve"> что автомобильный транспорт по-прежнему останется основным источником загрязнения экосистемы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pStyle w:val="1"/>
        <w:rPr>
          <w:rFonts w:ascii="Times New Roman" w:hAnsi="Times New Roman" w:cs="Times New Roman"/>
        </w:rPr>
      </w:pPr>
      <w:bookmarkStart w:id="7" w:name="sub_1300"/>
      <w:r w:rsidRPr="00586BD2">
        <w:rPr>
          <w:rFonts w:ascii="Times New Roman" w:hAnsi="Times New Roman" w:cs="Times New Roman"/>
        </w:rPr>
        <w:t>3. Принципиальные варианты развития транспортной инфраструктуры, их укрупненная оценка по целевым показателям (индикаторам) развития транспортной</w:t>
      </w:r>
      <w:r w:rsidRPr="00586BD2">
        <w:rPr>
          <w:rFonts w:ascii="Times New Roman" w:hAnsi="Times New Roman" w:cs="Times New Roman"/>
        </w:rPr>
        <w:t xml:space="preserve"> инфраструктуры. Выбор предлагаемого к реализации варианта развития транспортной инфраструктуры.</w:t>
      </w:r>
    </w:p>
    <w:bookmarkEnd w:id="7"/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 xml:space="preserve">Целью программы является развитие транспортной инфраструктуры, обеспечивающей безопасность участников дорожного движения, доступность ее объектов для </w:t>
      </w:r>
      <w:r w:rsidRPr="00586BD2">
        <w:rPr>
          <w:rFonts w:ascii="Times New Roman" w:hAnsi="Times New Roman" w:cs="Times New Roman"/>
        </w:rPr>
        <w:t>всех категорий граждан, качество и эффективность транспортного обслуживания населения города Ханты-Мансийске, которая направлена на решение сложившихся проблем.</w:t>
      </w:r>
      <w:proofErr w:type="gramEnd"/>
      <w:r w:rsidRPr="00586BD2">
        <w:rPr>
          <w:rFonts w:ascii="Times New Roman" w:hAnsi="Times New Roman" w:cs="Times New Roman"/>
        </w:rPr>
        <w:t xml:space="preserve"> Постановка цели связана с реализацией </w:t>
      </w:r>
      <w:hyperlink r:id="rId40" w:history="1">
        <w:r w:rsidRPr="00586BD2">
          <w:rPr>
            <w:rStyle w:val="a4"/>
            <w:rFonts w:ascii="Times New Roman" w:hAnsi="Times New Roman" w:cs="Times New Roman"/>
          </w:rPr>
          <w:t>Указа</w:t>
        </w:r>
      </w:hyperlink>
      <w:r w:rsidRPr="00586BD2">
        <w:rPr>
          <w:rFonts w:ascii="Times New Roman" w:hAnsi="Times New Roman" w:cs="Times New Roman"/>
        </w:rPr>
        <w:t xml:space="preserve"> Президента Российской Федерации от 07.05.2012 N 596 "О долгосрочной государственной экономической политике" и соответствует приоритетам социально-экономического развития города Ханты-Мансийска.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Строительство и реконструкция улиц и дорог явля</w:t>
      </w:r>
      <w:r w:rsidRPr="00586BD2">
        <w:rPr>
          <w:rFonts w:ascii="Times New Roman" w:hAnsi="Times New Roman" w:cs="Times New Roman"/>
        </w:rPr>
        <w:t>ются основными мероприятиями по развитию сети в городах. Строительство новых магистралей в городах позволяет создавать новые транспортные связи, связывающие различные районы, а также создавать дублирующие направления движения для существующих улиц и дорог.</w:t>
      </w:r>
      <w:r w:rsidRPr="00586BD2">
        <w:rPr>
          <w:rFonts w:ascii="Times New Roman" w:hAnsi="Times New Roman" w:cs="Times New Roman"/>
        </w:rPr>
        <w:t xml:space="preserve"> Реконструкция магистралей представляет собой повышение существующих транспортно-эксплуатационных параметров, для улучшения условий движения и повышения безопасности дорожного движения. Обычно при реконструкции магистралей увеличивается число полос для дви</w:t>
      </w:r>
      <w:r w:rsidRPr="00586BD2">
        <w:rPr>
          <w:rFonts w:ascii="Times New Roman" w:hAnsi="Times New Roman" w:cs="Times New Roman"/>
        </w:rPr>
        <w:t xml:space="preserve">жения транспорта, также увеличивается их ширина. Как правило, к новому строительству и реконструкции магистралей, приступают в </w:t>
      </w:r>
      <w:r w:rsidRPr="00586BD2">
        <w:rPr>
          <w:rFonts w:ascii="Times New Roman" w:hAnsi="Times New Roman" w:cs="Times New Roman"/>
        </w:rPr>
        <w:lastRenderedPageBreak/>
        <w:t>условиях, когда организационно-технические мероприятия исчерпали свои возможности, а реконструкция отдельных перекрестков не дает</w:t>
      </w:r>
      <w:r w:rsidRPr="00586BD2">
        <w:rPr>
          <w:rFonts w:ascii="Times New Roman" w:hAnsi="Times New Roman" w:cs="Times New Roman"/>
        </w:rPr>
        <w:t xml:space="preserve"> нужного эффекта. Отличительной особенностью реконструкции и нового строительства является необходимость разработки новой проектной документации, которая должна проходить государственную экспертизу. Обычно сроки разработки проектной документации растягиваю</w:t>
      </w:r>
      <w:r w:rsidRPr="00586BD2">
        <w:rPr>
          <w:rFonts w:ascii="Times New Roman" w:hAnsi="Times New Roman" w:cs="Times New Roman"/>
        </w:rPr>
        <w:t xml:space="preserve">тся на период от 6 месяцев до 3 лет, что накладывает свой отпечаток на срок реализации данных мероприятий. Обычно в период "ближайшие перспективы" (5 лет) сложно реализовать большое количество мероприятий по развитию </w:t>
      </w:r>
      <w:proofErr w:type="spellStart"/>
      <w:r w:rsidRPr="00586BD2">
        <w:rPr>
          <w:rFonts w:ascii="Times New Roman" w:hAnsi="Times New Roman" w:cs="Times New Roman"/>
        </w:rPr>
        <w:t>улично</w:t>
      </w:r>
      <w:proofErr w:type="spellEnd"/>
      <w:r w:rsidRPr="00586BD2">
        <w:rPr>
          <w:rFonts w:ascii="Times New Roman" w:hAnsi="Times New Roman" w:cs="Times New Roman"/>
        </w:rPr>
        <w:t xml:space="preserve"> - дорожной сети, поэтому на крат</w:t>
      </w:r>
      <w:r w:rsidRPr="00586BD2">
        <w:rPr>
          <w:rFonts w:ascii="Times New Roman" w:hAnsi="Times New Roman" w:cs="Times New Roman"/>
        </w:rPr>
        <w:t>косрочную перспективу в практике организации дорожного движения в большей мере используются мероприятия организационно-технического характера. Необходимо отметить, что развитие сети делится на два направления. Первое направление - это строительство улиц вн</w:t>
      </w:r>
      <w:r w:rsidRPr="00586BD2">
        <w:rPr>
          <w:rFonts w:ascii="Times New Roman" w:hAnsi="Times New Roman" w:cs="Times New Roman"/>
        </w:rPr>
        <w:t>утри жилых микрорайонов и районов, в задачи которых входит непосредственное транспортное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обслуживание проживающего там населения. Второе направление - это магистральные улицы и дороги, соединяющие районы и микрорайоны между собой. Задача данных магистралей</w:t>
      </w:r>
      <w:r w:rsidRPr="00586BD2">
        <w:rPr>
          <w:rFonts w:ascii="Times New Roman" w:hAnsi="Times New Roman" w:cs="Times New Roman"/>
        </w:rPr>
        <w:t xml:space="preserve"> осуществлять транспортные связи между районами, микрорайонами и промышленными территориями города, а также внешнюю связь города с другими населенными пунктами. Развитие улиц внутри жилых кварталов, предусматривает значительный запас пропускной способности</w:t>
      </w:r>
      <w:r w:rsidRPr="00586BD2">
        <w:rPr>
          <w:rFonts w:ascii="Times New Roman" w:hAnsi="Times New Roman" w:cs="Times New Roman"/>
        </w:rPr>
        <w:t>, поэтому транспортные проблемы на данных улицах не возникают. Кроме того, транзитное движение через жилые микрорайоны по возможности должно быть полностью исключено.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Для достижения поставленной цели программа предусматривает решение следующих задач: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без</w:t>
      </w:r>
      <w:r w:rsidRPr="00586BD2">
        <w:rPr>
          <w:rFonts w:ascii="Times New Roman" w:hAnsi="Times New Roman" w:cs="Times New Roman"/>
        </w:rPr>
        <w:t>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города Ханты-Мансийс</w:t>
      </w:r>
      <w:r w:rsidRPr="00586BD2">
        <w:rPr>
          <w:rFonts w:ascii="Times New Roman" w:hAnsi="Times New Roman" w:cs="Times New Roman"/>
        </w:rPr>
        <w:t>ка;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Ханты-Мансийска;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развитие транспортной инфраструктуры в соответствии с потре</w:t>
      </w:r>
      <w:r w:rsidRPr="00586BD2">
        <w:rPr>
          <w:rFonts w:ascii="Times New Roman" w:hAnsi="Times New Roman" w:cs="Times New Roman"/>
        </w:rPr>
        <w:t>бностями населения в передвижении, субъектов экономической деятельности - в перевозке пассажиров и грузов на территории города Ханты-Мансийска;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создание приоритетных условий для обеспечения безопасности жизни и здоровья участников дорожного движения по о</w:t>
      </w:r>
      <w:r w:rsidRPr="00586BD2">
        <w:rPr>
          <w:rFonts w:ascii="Times New Roman" w:hAnsi="Times New Roman" w:cs="Times New Roman"/>
        </w:rPr>
        <w:t>тношению к экономическим результатам хозяйственной деятельности;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развитие транспортной инфраструктуры, сбалансированное с градостроительной деятельностью в городе Ханты-Мансийске;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создание условий для управления транспортным спросом;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создание приорит</w:t>
      </w:r>
      <w:r w:rsidRPr="00586BD2">
        <w:rPr>
          <w:rFonts w:ascii="Times New Roman" w:hAnsi="Times New Roman" w:cs="Times New Roman"/>
        </w:rPr>
        <w:t>етных условий движения транспортных средств общего пользования по отношению к иным транспортным средствам;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создание условий для пешеходного и велосипедного продвижения населения;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обеспечение эффективности функционирования действующей транспортной инфра</w:t>
      </w:r>
      <w:r w:rsidRPr="00586BD2">
        <w:rPr>
          <w:rFonts w:ascii="Times New Roman" w:hAnsi="Times New Roman" w:cs="Times New Roman"/>
        </w:rPr>
        <w:t>структуры.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Данной Программой предусматривается 3 варианта развития транспортной инфраструктуры города Ханты-Мансийска: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Вариант 1 "Оптимистичный". Данный вариант предполагает развитие транспортной инфраструктуры в полном соответствии с положениями Генерал</w:t>
      </w:r>
      <w:r w:rsidRPr="00586BD2">
        <w:rPr>
          <w:rFonts w:ascii="Times New Roman" w:hAnsi="Times New Roman" w:cs="Times New Roman"/>
        </w:rPr>
        <w:t>ьного плана и проектов планировки территорий, с реализаций всех предложений по реконструкции и строительству объектов транспортной инфраструктуры;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Вариант 2 "Реалистичный". Данный вариант предполагает развитие транспортной инфраструктуры на уровне, необходимом и достаточном для обеспечения безопасности передвижения и транспортной доступности основных центров тяготения, сложившихся на территории гор</w:t>
      </w:r>
      <w:r w:rsidRPr="00586BD2">
        <w:rPr>
          <w:rFonts w:ascii="Times New Roman" w:hAnsi="Times New Roman" w:cs="Times New Roman"/>
        </w:rPr>
        <w:t xml:space="preserve">ода с учетом изменений транспортного спроса во времени. Данный вариант </w:t>
      </w:r>
      <w:r w:rsidRPr="00586BD2">
        <w:rPr>
          <w:rFonts w:ascii="Times New Roman" w:hAnsi="Times New Roman" w:cs="Times New Roman"/>
        </w:rPr>
        <w:lastRenderedPageBreak/>
        <w:t>предполагает реконструкцию существующей улично-дорожной сети и строительство отдельных участков дорог. Состав мероприятий для данного сценария развития представлен в разделе 6 настоящей</w:t>
      </w:r>
      <w:r w:rsidRPr="00586BD2">
        <w:rPr>
          <w:rFonts w:ascii="Times New Roman" w:hAnsi="Times New Roman" w:cs="Times New Roman"/>
        </w:rPr>
        <w:t xml:space="preserve"> программы.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- Вариант 3 "Пессимистичный". Данный вариант предполагает обеспечение потребностей и безопасности передвижения путем выполнения локальных ремонтно-восстановительных работ, без строительства новых крупных инфраструктурных объектов.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Ниже представ</w:t>
      </w:r>
      <w:r w:rsidRPr="00586BD2">
        <w:rPr>
          <w:rFonts w:ascii="Times New Roman" w:hAnsi="Times New Roman" w:cs="Times New Roman"/>
        </w:rPr>
        <w:t>лены укрупнённые показатели вариантов развития транспортной инфраструктуры.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Укрупнённая оценка показателей развития транспортной инфраструктуры для предлагаемых вариантов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260"/>
        <w:gridCol w:w="2240"/>
        <w:gridCol w:w="1960"/>
        <w:gridCol w:w="2240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Варианты развития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Оптимистичный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Реалистичный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Пессимистичный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Индекс нового строительства,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0,0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 xml:space="preserve">Доля дорог, не отвечающих нормативным требованиям, </w:t>
            </w:r>
            <w:proofErr w:type="gramStart"/>
            <w:r w:rsidRPr="00586BD2">
              <w:rPr>
                <w:rFonts w:ascii="Times New Roman" w:hAnsi="Times New Roman" w:cs="Times New Roman"/>
              </w:rPr>
              <w:t>в</w:t>
            </w:r>
            <w:proofErr w:type="gramEnd"/>
            <w:r w:rsidRPr="00586B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Общая протяженность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175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98,0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Средний коэффициент загрузки участков УДС в час-пик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0,91</w:t>
            </w:r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Вариант 3 имеет самую низкую стоимость реализации из всех предложенных вариантов развития транспортной инфраструктуры. При этом к недостаткам варианта 3 можно отнести неспособность улично-дорожной сети удовлетворять прогнозируемому транспортному спросу к к</w:t>
      </w:r>
      <w:r w:rsidRPr="00586BD2">
        <w:rPr>
          <w:rFonts w:ascii="Times New Roman" w:hAnsi="Times New Roman" w:cs="Times New Roman"/>
        </w:rPr>
        <w:t>онцу расчетного периода.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Серьезный негативный результат реализации варианта 3 обусловлен, прежде </w:t>
      </w:r>
      <w:proofErr w:type="gramStart"/>
      <w:r w:rsidRPr="00586BD2">
        <w:rPr>
          <w:rFonts w:ascii="Times New Roman" w:hAnsi="Times New Roman" w:cs="Times New Roman"/>
        </w:rPr>
        <w:t>всего</w:t>
      </w:r>
      <w:proofErr w:type="gramEnd"/>
      <w:r w:rsidRPr="00586BD2">
        <w:rPr>
          <w:rFonts w:ascii="Times New Roman" w:hAnsi="Times New Roman" w:cs="Times New Roman"/>
        </w:rPr>
        <w:t xml:space="preserve"> тем, что вариант 3 не предусматривает строительство новых инфраструктурных объектов, что понижает транспортную связность территории и устойчивость трансп</w:t>
      </w:r>
      <w:r w:rsidRPr="00586BD2">
        <w:rPr>
          <w:rFonts w:ascii="Times New Roman" w:hAnsi="Times New Roman" w:cs="Times New Roman"/>
        </w:rPr>
        <w:t>ортной системы города при прогнозируемом росте объемов транспортного спроса.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 достоинствам варианта 1 можно отнести повышение эффективности функционирования транспортной системы города в случае его реализации. Положительный эффект обусловлен тем, что вари</w:t>
      </w:r>
      <w:r w:rsidRPr="00586BD2">
        <w:rPr>
          <w:rFonts w:ascii="Times New Roman" w:hAnsi="Times New Roman" w:cs="Times New Roman"/>
        </w:rPr>
        <w:t xml:space="preserve">ант 1 предусматривает строительство новых участков улично-дорожной сети и объектов транспортной инфраструктуры, что повышает транспортную связность территории и устойчивость </w:t>
      </w:r>
      <w:r w:rsidRPr="00586BD2">
        <w:rPr>
          <w:rFonts w:ascii="Times New Roman" w:hAnsi="Times New Roman" w:cs="Times New Roman"/>
        </w:rPr>
        <w:lastRenderedPageBreak/>
        <w:t>транспортной системы города при прогнозируемом росте объемов транспортного спроса.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 недостаткам варианта 1 можно отнести невозможность его реализации при существующем и прогнозируемом на ближайшую перспективу уровне бюджетной обеспеченности.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В связи с этим, в рамках реализации настоящей программы предлагается выбрать вариант 2 (реалист</w:t>
      </w:r>
      <w:r w:rsidRPr="00586BD2">
        <w:rPr>
          <w:rFonts w:ascii="Times New Roman" w:hAnsi="Times New Roman" w:cs="Times New Roman"/>
        </w:rPr>
        <w:t xml:space="preserve">ичный) как оптимальный в сложившейся ситуации. С одной стороны, данный вариант предполагает не </w:t>
      </w:r>
      <w:proofErr w:type="gramStart"/>
      <w:r w:rsidRPr="00586BD2">
        <w:rPr>
          <w:rFonts w:ascii="Times New Roman" w:hAnsi="Times New Roman" w:cs="Times New Roman"/>
        </w:rPr>
        <w:t>на столько</w:t>
      </w:r>
      <w:proofErr w:type="gramEnd"/>
      <w:r w:rsidRPr="00586BD2">
        <w:rPr>
          <w:rFonts w:ascii="Times New Roman" w:hAnsi="Times New Roman" w:cs="Times New Roman"/>
        </w:rPr>
        <w:t xml:space="preserve"> значительное увеличение протяженности улично-дорожной сети, как вариант 1. С другой стороны, данный вариант, также предполагает строительство важных и</w:t>
      </w:r>
      <w:r w:rsidRPr="00586BD2">
        <w:rPr>
          <w:rFonts w:ascii="Times New Roman" w:hAnsi="Times New Roman" w:cs="Times New Roman"/>
        </w:rPr>
        <w:t>нфраструктурных объектов, а также реконструкцию и строительство улично-дорожной сети, что приводит к повышению связности и устойчивости функционирования улично-дорожной сети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При этом объем инвестиционных проектов, предусмотренных данным вариантом, </w:t>
      </w:r>
      <w:r w:rsidRPr="00586BD2">
        <w:rPr>
          <w:rFonts w:ascii="Times New Roman" w:hAnsi="Times New Roman" w:cs="Times New Roman"/>
        </w:rPr>
        <w:t xml:space="preserve">более реально обеспечить бюджетным финансированием. Кроме того, при реализации данного варианта в зависимости от экономической ситуации возможна </w:t>
      </w:r>
      <w:proofErr w:type="gramStart"/>
      <w:r w:rsidRPr="00586BD2">
        <w:rPr>
          <w:rFonts w:ascii="Times New Roman" w:hAnsi="Times New Roman" w:cs="Times New Roman"/>
        </w:rPr>
        <w:t>корректировка</w:t>
      </w:r>
      <w:proofErr w:type="gramEnd"/>
      <w:r w:rsidRPr="00586BD2">
        <w:rPr>
          <w:rFonts w:ascii="Times New Roman" w:hAnsi="Times New Roman" w:cs="Times New Roman"/>
        </w:rPr>
        <w:t xml:space="preserve"> как в сторону оптимистичного сценария, так и в сторону пессимистичного.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pStyle w:val="1"/>
        <w:rPr>
          <w:rFonts w:ascii="Times New Roman" w:hAnsi="Times New Roman" w:cs="Times New Roman"/>
        </w:rPr>
      </w:pPr>
      <w:bookmarkStart w:id="8" w:name="sub_1400"/>
      <w:r w:rsidRPr="00586BD2">
        <w:rPr>
          <w:rFonts w:ascii="Times New Roman" w:hAnsi="Times New Roman" w:cs="Times New Roman"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bookmarkEnd w:id="8"/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Мероприятия по развитию транспорта общ</w:t>
      </w:r>
      <w:r w:rsidRPr="00586BD2">
        <w:rPr>
          <w:rFonts w:ascii="Times New Roman" w:hAnsi="Times New Roman" w:cs="Times New Roman"/>
        </w:rPr>
        <w:t>его пользования.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1. "Организация транспортного обслуживания населения автомобильным, внутренним водным транспортом в границах городского округа город Ханты-Мансийск" необходима реализация следующих мероприятий: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1) Организация транспортного обслуживания нас</w:t>
      </w:r>
      <w:r w:rsidRPr="00586BD2">
        <w:rPr>
          <w:rFonts w:ascii="Times New Roman" w:hAnsi="Times New Roman" w:cs="Times New Roman"/>
        </w:rPr>
        <w:t>еления автомобильным транспортом по городским маршрутам;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2) Организация транспортного обслуживания населения внутренним водным транспортом по дачным маршрутам.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3) Оптимизация маршрутной сети города с учетом реконструкции и ремонта дорог и строительства жил</w:t>
      </w:r>
      <w:r w:rsidRPr="00586BD2">
        <w:rPr>
          <w:rFonts w:ascii="Times New Roman" w:hAnsi="Times New Roman" w:cs="Times New Roman"/>
        </w:rPr>
        <w:t>ого фонда и объектов социального назначения.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4) Создание общегородского диспетчерского центра управления перевозками на пассажирском транспорте;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5) Строительство и реконструкция остановочных пунктов.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Мероприятия по развитию инфраструктуры для легкового тра</w:t>
      </w:r>
      <w:r w:rsidRPr="00586BD2">
        <w:rPr>
          <w:rFonts w:ascii="Times New Roman" w:hAnsi="Times New Roman" w:cs="Times New Roman"/>
        </w:rPr>
        <w:t>нспорта.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1) Строительство улиц и дорог жилого комплекса "Иртыш" в микрорайоне </w:t>
      </w:r>
      <w:proofErr w:type="spellStart"/>
      <w:r w:rsidRPr="00586BD2">
        <w:rPr>
          <w:rFonts w:ascii="Times New Roman" w:hAnsi="Times New Roman" w:cs="Times New Roman"/>
        </w:rPr>
        <w:t>Гидронамыв</w:t>
      </w:r>
      <w:proofErr w:type="spellEnd"/>
      <w:r w:rsidRPr="00586BD2">
        <w:rPr>
          <w:rFonts w:ascii="Times New Roman" w:hAnsi="Times New Roman" w:cs="Times New Roman"/>
        </w:rPr>
        <w:t xml:space="preserve"> 1 этап;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2) Реконструкция улиц и проездов в г. Ханты-Мансийске, Рябиновая - Посадская - Югорская - Лермонтова;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3) Реконструкция улиц и проездов в г. Ханты-Мансийске, Пр</w:t>
      </w:r>
      <w:r w:rsidRPr="00586BD2">
        <w:rPr>
          <w:rFonts w:ascii="Times New Roman" w:hAnsi="Times New Roman" w:cs="Times New Roman"/>
        </w:rPr>
        <w:t>омышленная - Сирина - Северная;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4) Выполнение ремонтных работ по устранению </w:t>
      </w:r>
      <w:proofErr w:type="spellStart"/>
      <w:r w:rsidRPr="00586BD2">
        <w:rPr>
          <w:rFonts w:ascii="Times New Roman" w:hAnsi="Times New Roman" w:cs="Times New Roman"/>
        </w:rPr>
        <w:t>колейности</w:t>
      </w:r>
      <w:proofErr w:type="spellEnd"/>
      <w:r w:rsidRPr="00586BD2">
        <w:rPr>
          <w:rFonts w:ascii="Times New Roman" w:hAnsi="Times New Roman" w:cs="Times New Roman"/>
        </w:rPr>
        <w:t xml:space="preserve"> на улично-дорожной сети города Ханты-Мансийска;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5) Увеличение площади объектов парковочного назначения в границах улично-дорожной сети путем строительства </w:t>
      </w:r>
      <w:proofErr w:type="gramStart"/>
      <w:r w:rsidRPr="00586BD2">
        <w:rPr>
          <w:rFonts w:ascii="Times New Roman" w:hAnsi="Times New Roman" w:cs="Times New Roman"/>
        </w:rPr>
        <w:t>парковок</w:t>
      </w:r>
      <w:proofErr w:type="gramEnd"/>
      <w:r w:rsidRPr="00586BD2">
        <w:rPr>
          <w:rFonts w:ascii="Times New Roman" w:hAnsi="Times New Roman" w:cs="Times New Roman"/>
        </w:rPr>
        <w:t xml:space="preserve"> в том</w:t>
      </w:r>
      <w:r w:rsidRPr="00586BD2">
        <w:rPr>
          <w:rFonts w:ascii="Times New Roman" w:hAnsi="Times New Roman" w:cs="Times New Roman"/>
        </w:rPr>
        <w:t xml:space="preserve"> числе многоуровневых.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Мероприятия по развитию инфраструктуры пешеходного и велосипедного движения.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1) Строительство велосипедных дорожек и велосипедных парковок у объектов социального назначения, транспортной инфраструктуры;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2) Обустройство пешеходных пер</w:t>
      </w:r>
      <w:r w:rsidRPr="00586BD2">
        <w:rPr>
          <w:rFonts w:ascii="Times New Roman" w:hAnsi="Times New Roman" w:cs="Times New Roman"/>
        </w:rPr>
        <w:t>еходов в соответствии с национальными стандартами, устройство перильных ограждений.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Мероприятия по развитию инфраструктуры для грузового транспорта.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lastRenderedPageBreak/>
        <w:t>1) Создание в городе транспортно-логистического центра для взаимодействия автомобильного, воздушного и водн</w:t>
      </w:r>
      <w:r w:rsidRPr="00586BD2">
        <w:rPr>
          <w:rFonts w:ascii="Times New Roman" w:hAnsi="Times New Roman" w:cs="Times New Roman"/>
        </w:rPr>
        <w:t>ого транспорта;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2) Внедрение современных информационных технологий отслеживания отправлений, оптимизации загрузки транспорта, ведения информационного обмена, учёта и документооборота;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3) Привлечение крупных транспортно-экспедиторских компаний, специализиру</w:t>
      </w:r>
      <w:r w:rsidRPr="00586BD2">
        <w:rPr>
          <w:rFonts w:ascii="Times New Roman" w:hAnsi="Times New Roman" w:cs="Times New Roman"/>
        </w:rPr>
        <w:t>ющихся на доставке грузов с применением информационных сетевых и терминальных технологий организации перевозочного процесса и контрактной логистики.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Мероприятия по развитию сети дорог города.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Строительство, реконструкция, капитальный ремонт и ремонт объект</w:t>
      </w:r>
      <w:r w:rsidRPr="00586BD2">
        <w:rPr>
          <w:rFonts w:ascii="Times New Roman" w:hAnsi="Times New Roman" w:cs="Times New Roman"/>
        </w:rPr>
        <w:t>ов улично-дорожной сети города необходима реализация следующих мероприятий: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1) Ремонт улицы </w:t>
      </w:r>
      <w:proofErr w:type="gramStart"/>
      <w:r w:rsidRPr="00586BD2">
        <w:rPr>
          <w:rFonts w:ascii="Times New Roman" w:hAnsi="Times New Roman" w:cs="Times New Roman"/>
        </w:rPr>
        <w:t>Аграрная</w:t>
      </w:r>
      <w:proofErr w:type="gramEnd"/>
      <w:r w:rsidRPr="00586BD2">
        <w:rPr>
          <w:rFonts w:ascii="Times New Roman" w:hAnsi="Times New Roman" w:cs="Times New Roman"/>
        </w:rPr>
        <w:t>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2) Строительство улицы Урожайная - Ломоносова - Землеустроителей;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3) Реконструкция автомобильной дороги по ул. Тихая на участке от Широтного коридора до у</w:t>
      </w:r>
      <w:r w:rsidRPr="00586BD2">
        <w:rPr>
          <w:rFonts w:ascii="Times New Roman" w:hAnsi="Times New Roman" w:cs="Times New Roman"/>
        </w:rPr>
        <w:t>л. Аграрная;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4) Реконструкция транспортной развязки в районе улиц Гагарина - Свободы;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5) Строительство улично-дорожной сети микрорайона "Западный";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6) Устройство дорог и проездов в микрорайоне "</w:t>
      </w:r>
      <w:proofErr w:type="gramStart"/>
      <w:r w:rsidRPr="00586BD2">
        <w:rPr>
          <w:rFonts w:ascii="Times New Roman" w:hAnsi="Times New Roman" w:cs="Times New Roman"/>
        </w:rPr>
        <w:t>Восточный</w:t>
      </w:r>
      <w:proofErr w:type="gramEnd"/>
      <w:r w:rsidRPr="00586BD2">
        <w:rPr>
          <w:rFonts w:ascii="Times New Roman" w:hAnsi="Times New Roman" w:cs="Times New Roman"/>
        </w:rPr>
        <w:t>" вдоль ул. </w:t>
      </w:r>
      <w:r w:rsidRPr="00586BD2">
        <w:rPr>
          <w:rFonts w:ascii="Times New Roman" w:hAnsi="Times New Roman" w:cs="Times New Roman"/>
        </w:rPr>
        <w:t>Индустриальная с ее реконструкцией или капитальным ремонтом;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7) Строительство автомобильной дороги от ул. Дзержинского до ул. Объездная, с устройством транспортных развязок на пересечении ул. Дзержинского - ул. </w:t>
      </w:r>
      <w:proofErr w:type="spellStart"/>
      <w:r w:rsidRPr="00586BD2">
        <w:rPr>
          <w:rFonts w:ascii="Times New Roman" w:hAnsi="Times New Roman" w:cs="Times New Roman"/>
        </w:rPr>
        <w:t>Рознина</w:t>
      </w:r>
      <w:proofErr w:type="spellEnd"/>
      <w:r w:rsidRPr="00586BD2">
        <w:rPr>
          <w:rFonts w:ascii="Times New Roman" w:hAnsi="Times New Roman" w:cs="Times New Roman"/>
        </w:rPr>
        <w:t xml:space="preserve"> и ул. Дзержинского - ул. Объездная (а</w:t>
      </w:r>
      <w:r w:rsidRPr="00586BD2">
        <w:rPr>
          <w:rFonts w:ascii="Times New Roman" w:hAnsi="Times New Roman" w:cs="Times New Roman"/>
        </w:rPr>
        <w:t>втодорога "Югра");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8) Реконструкция улицы Пионерская в городе Ханты-Мансийске: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1 этап - от кольца (ул. Строителей - ул. Студенческая) до ул. Крупской;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 этап - от ул. Крупской до ул. Калинина;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9) Строительство автомобильной дороги в районе жилого комплекса</w:t>
      </w:r>
      <w:r w:rsidRPr="00586BD2">
        <w:rPr>
          <w:rFonts w:ascii="Times New Roman" w:hAnsi="Times New Roman" w:cs="Times New Roman"/>
        </w:rPr>
        <w:t xml:space="preserve"> Югорская звезда с выездом на ул. Студенческая (в районе МДЭП и пожарной части N 132).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10) Строительство улично-дорожной сети микрорайона Береговая зона.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11) Строительство улично-дорожной сети микрорайона "Восточный".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Комплексные мероприятия по организации</w:t>
      </w:r>
      <w:r w:rsidRPr="00586BD2">
        <w:rPr>
          <w:rFonts w:ascii="Times New Roman" w:hAnsi="Times New Roman" w:cs="Times New Roman"/>
        </w:rPr>
        <w:t xml:space="preserve"> дорожного движения, в том числе мероприятия по повышению безопасности дорожного движения, снижению перегруженности дорог и (или) их участков.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Повышение комплексной безопасности дорожного движения и устойчивости транспортной системы необходима реализация с</w:t>
      </w:r>
      <w:r w:rsidRPr="00586BD2">
        <w:rPr>
          <w:rFonts w:ascii="Times New Roman" w:hAnsi="Times New Roman" w:cs="Times New Roman"/>
        </w:rPr>
        <w:t>ледующих мероприятий: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1) 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2) Модернизация и эксплуатация системы информирования участнико</w:t>
      </w:r>
      <w:r w:rsidRPr="00586BD2">
        <w:rPr>
          <w:rFonts w:ascii="Times New Roman" w:hAnsi="Times New Roman" w:cs="Times New Roman"/>
        </w:rPr>
        <w:t>в дорожного движения;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3) Обустройство пешеходных переходов техническими средствами регулирования дорожного движения;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4) Выполнение работ по созданию специализированной информационной системы - электронной базы данных технических средств организации и регул</w:t>
      </w:r>
      <w:r w:rsidRPr="00586BD2">
        <w:rPr>
          <w:rFonts w:ascii="Times New Roman" w:hAnsi="Times New Roman" w:cs="Times New Roman"/>
        </w:rPr>
        <w:t>ирования дорожного движения, в соответствии с комплексной схемой и проектами организации дорожного движения на дорогах города Ханты-Мансийска.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pStyle w:val="1"/>
        <w:rPr>
          <w:rFonts w:ascii="Times New Roman" w:hAnsi="Times New Roman" w:cs="Times New Roman"/>
        </w:rPr>
      </w:pPr>
      <w:bookmarkStart w:id="9" w:name="sub_1500"/>
      <w:r w:rsidRPr="00586BD2">
        <w:rPr>
          <w:rFonts w:ascii="Times New Roman" w:hAnsi="Times New Roman" w:cs="Times New Roman"/>
        </w:rPr>
        <w:t>5. Оценка объемов и источников финансирования мероприятий (инвестиционных проектов) по проектированию, с</w:t>
      </w:r>
      <w:r w:rsidRPr="00586BD2">
        <w:rPr>
          <w:rFonts w:ascii="Times New Roman" w:hAnsi="Times New Roman" w:cs="Times New Roman"/>
        </w:rPr>
        <w:t>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bookmarkEnd w:id="9"/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Оценка объемов и источников финансирования мероприятий (инвестиционных проектов) по </w:t>
      </w:r>
      <w:r w:rsidRPr="00586BD2">
        <w:rPr>
          <w:rFonts w:ascii="Times New Roman" w:hAnsi="Times New Roman" w:cs="Times New Roman"/>
        </w:rPr>
        <w:lastRenderedPageBreak/>
        <w:t>проектированию, строитель</w:t>
      </w:r>
      <w:r w:rsidRPr="00586BD2">
        <w:rPr>
          <w:rFonts w:ascii="Times New Roman" w:hAnsi="Times New Roman" w:cs="Times New Roman"/>
        </w:rPr>
        <w:t>ству, реконструкции объектов транспортной инфраструктуры предлагаемого к реализации варианта развития транспортной инфраструктуры проводилась укрупненно, по объектам-аналогам, а также на основании сводных сметных расчетов по объектам, для которых уже разра</w:t>
      </w:r>
      <w:r w:rsidRPr="00586BD2">
        <w:rPr>
          <w:rFonts w:ascii="Times New Roman" w:hAnsi="Times New Roman" w:cs="Times New Roman"/>
        </w:rPr>
        <w:t>ботана проектно-сметная документация.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Перечень основных мероприятий с объемами финансирования: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2520"/>
        <w:gridCol w:w="2380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Срок реализации,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Финансовые затраты на реализацию, тыс. рублей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 xml:space="preserve">"Жилой комплекс "Иртыш" в </w:t>
            </w:r>
            <w:proofErr w:type="spellStart"/>
            <w:r w:rsidRPr="00586BD2">
              <w:rPr>
                <w:rFonts w:ascii="Times New Roman" w:hAnsi="Times New Roman" w:cs="Times New Roman"/>
              </w:rPr>
              <w:t>мкрн</w:t>
            </w:r>
            <w:proofErr w:type="spellEnd"/>
            <w:r w:rsidRPr="00586B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6BD2">
              <w:rPr>
                <w:rFonts w:ascii="Times New Roman" w:hAnsi="Times New Roman" w:cs="Times New Roman"/>
              </w:rPr>
              <w:t>Гидронамыв</w:t>
            </w:r>
            <w:proofErr w:type="spellEnd"/>
            <w:r w:rsidRPr="00586BD2">
              <w:rPr>
                <w:rFonts w:ascii="Times New Roman" w:hAnsi="Times New Roman" w:cs="Times New Roman"/>
              </w:rPr>
              <w:t>. Строительство улиц и дорог". I этап строительства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160143,4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"Реконструкция улиц и проездов в г. Ханты-Мансийске</w:t>
            </w:r>
            <w:proofErr w:type="gramStart"/>
            <w:r w:rsidRPr="00586BD2">
              <w:rPr>
                <w:rFonts w:ascii="Times New Roman" w:hAnsi="Times New Roman" w:cs="Times New Roman"/>
              </w:rPr>
              <w:t>.</w:t>
            </w:r>
            <w:proofErr w:type="gramEnd"/>
            <w:r w:rsidRPr="00586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6BD2">
              <w:rPr>
                <w:rFonts w:ascii="Times New Roman" w:hAnsi="Times New Roman" w:cs="Times New Roman"/>
              </w:rPr>
              <w:t>у</w:t>
            </w:r>
            <w:proofErr w:type="gramEnd"/>
            <w:r w:rsidRPr="00586BD2">
              <w:rPr>
                <w:rFonts w:ascii="Times New Roman" w:hAnsi="Times New Roman" w:cs="Times New Roman"/>
              </w:rPr>
              <w:t>л. </w:t>
            </w:r>
            <w:proofErr w:type="spellStart"/>
            <w:r w:rsidRPr="00586BD2">
              <w:rPr>
                <w:rFonts w:ascii="Times New Roman" w:hAnsi="Times New Roman" w:cs="Times New Roman"/>
              </w:rPr>
              <w:t>Рябинова</w:t>
            </w:r>
            <w:proofErr w:type="spellEnd"/>
            <w:r w:rsidRPr="00586BD2">
              <w:rPr>
                <w:rFonts w:ascii="Times New Roman" w:hAnsi="Times New Roman" w:cs="Times New Roman"/>
              </w:rPr>
              <w:t xml:space="preserve"> - ул. Посадская - ул. Югорская - ул. Лермонтова"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172835,8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"Реконструкц</w:t>
            </w:r>
            <w:r w:rsidRPr="00586BD2">
              <w:rPr>
                <w:rFonts w:ascii="Times New Roman" w:hAnsi="Times New Roman" w:cs="Times New Roman"/>
              </w:rPr>
              <w:t>ия улиц и проездов в г. Ханты-Мансийске</w:t>
            </w:r>
            <w:proofErr w:type="gramStart"/>
            <w:r w:rsidRPr="00586BD2">
              <w:rPr>
                <w:rFonts w:ascii="Times New Roman" w:hAnsi="Times New Roman" w:cs="Times New Roman"/>
              </w:rPr>
              <w:t>.</w:t>
            </w:r>
            <w:proofErr w:type="gramEnd"/>
            <w:r w:rsidRPr="00586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6BD2">
              <w:rPr>
                <w:rFonts w:ascii="Times New Roman" w:hAnsi="Times New Roman" w:cs="Times New Roman"/>
              </w:rPr>
              <w:t>у</w:t>
            </w:r>
            <w:proofErr w:type="gramEnd"/>
            <w:r w:rsidRPr="00586BD2">
              <w:rPr>
                <w:rFonts w:ascii="Times New Roman" w:hAnsi="Times New Roman" w:cs="Times New Roman"/>
              </w:rPr>
              <w:t>л. Промышленная - ул. Сирина - ул. Северная"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63815,5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Автомобильная дорога по ул. Тихая на участке от Широтного коридора до ул. Аграрная"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252602,3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"Транспортная развязка в районе улиц Гагарина - Свободы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136655,1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Реконструкция ул. Восточная объездная в городе Ханты-Мансийске" проектно-изыскательские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2000,0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Строительство автомобильной дороги от ул. Дзержинского до ул. </w:t>
            </w:r>
            <w:proofErr w:type="gramStart"/>
            <w:r w:rsidRPr="00586BD2">
              <w:rPr>
                <w:rFonts w:ascii="Times New Roman" w:hAnsi="Times New Roman" w:cs="Times New Roman"/>
              </w:rPr>
              <w:t>Объездная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421647,2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Улично-дорожная сеть микрорайона "Западны</w:t>
            </w:r>
            <w:r w:rsidRPr="00586BD2">
              <w:rPr>
                <w:rFonts w:ascii="Times New Roman" w:hAnsi="Times New Roman" w:cs="Times New Roman"/>
              </w:rPr>
              <w:t>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2021-2027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2120816,3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Реконструкция ул. Пионерская в городе Ханты-Мансийске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107031,5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Строительство автомобильной дороги в районе жилого комплекса "Югорская звезда" с выездом на ул. Студенческая (в районе МДЭП и пожарной части N 132)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103327,0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Строительство улично-дорожной сети микрорайона "Восточный"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2018-2033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3352528,7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Строительство улично-дорожной сети микрорайона Береговая зона (Иртыш 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1115415,1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Реконструкция ул. Карла Маркса в г. Ханты-Мансийске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318000,0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Строительство автомобильной дороги по ул. </w:t>
            </w:r>
            <w:proofErr w:type="gramStart"/>
            <w:r w:rsidRPr="00586BD2">
              <w:rPr>
                <w:rFonts w:ascii="Times New Roman" w:hAnsi="Times New Roman" w:cs="Times New Roman"/>
              </w:rPr>
              <w:t>Еловая</w:t>
            </w:r>
            <w:proofErr w:type="gramEnd"/>
            <w:r w:rsidRPr="00586BD2">
              <w:rPr>
                <w:rFonts w:ascii="Times New Roman" w:hAnsi="Times New Roman" w:cs="Times New Roman"/>
              </w:rPr>
              <w:t xml:space="preserve"> в г. Ханты-Мансийске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2000,0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Капитальный ремонт дорог в городе Ханты-Мансийске ул. </w:t>
            </w:r>
            <w:proofErr w:type="spellStart"/>
            <w:r w:rsidRPr="00586BD2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586BD2">
              <w:rPr>
                <w:rFonts w:ascii="Times New Roman" w:hAnsi="Times New Roman" w:cs="Times New Roman"/>
              </w:rPr>
              <w:t xml:space="preserve"> (ж/д N 1-11)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2026-2027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60014,4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lastRenderedPageBreak/>
              <w:t>Капитальный ремонт дорог в городе Ханты-Мансийске ул. </w:t>
            </w:r>
            <w:proofErr w:type="spellStart"/>
            <w:r w:rsidRPr="00586BD2">
              <w:rPr>
                <w:rFonts w:ascii="Times New Roman" w:hAnsi="Times New Roman" w:cs="Times New Roman"/>
              </w:rPr>
              <w:t>Загорская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2028-2029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32</w:t>
            </w:r>
            <w:r w:rsidRPr="00586BD2">
              <w:rPr>
                <w:rFonts w:ascii="Times New Roman" w:hAnsi="Times New Roman" w:cs="Times New Roman"/>
              </w:rPr>
              <w:t>010,0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Капитальный ремонт дорог в городе Ханты-Мансийске ул. </w:t>
            </w:r>
            <w:proofErr w:type="gramStart"/>
            <w:r w:rsidRPr="00586BD2">
              <w:rPr>
                <w:rFonts w:ascii="Times New Roman" w:hAnsi="Times New Roman" w:cs="Times New Roman"/>
              </w:rPr>
              <w:t>Малиновая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2029-2031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75493,6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Капитальный ремонт дорог в городе Ханты-Мансийске ул. </w:t>
            </w:r>
            <w:proofErr w:type="gramStart"/>
            <w:r w:rsidRPr="00586BD2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2029-2033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283105,6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Строительство велосипедных дорожек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14720,9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3837,9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2020-2030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17773,8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Модернизация и эксплуатация системы информирования участников дорожного движения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4845,9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Организация транспортного обслуживания населения авто</w:t>
            </w:r>
            <w:r w:rsidRPr="00586BD2">
              <w:rPr>
                <w:rFonts w:ascii="Times New Roman" w:hAnsi="Times New Roman" w:cs="Times New Roman"/>
              </w:rPr>
              <w:t>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1361238,3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10181858,3</w:t>
            </w:r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Перечень мероприятий с объемами финансирования по годам приведен в приложении к Программе.</w:t>
      </w:r>
    </w:p>
    <w:p w:rsidR="00000000" w:rsidRPr="00586BD2" w:rsidRDefault="00586BD2">
      <w:pPr>
        <w:pStyle w:val="a6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586BD2"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  <w:t>ГАРАНТ:</w:t>
      </w:r>
    </w:p>
    <w:p w:rsidR="00000000" w:rsidRPr="00586BD2" w:rsidRDefault="00586BD2">
      <w:pPr>
        <w:pStyle w:val="a6"/>
        <w:rPr>
          <w:rFonts w:ascii="Times New Roman" w:hAnsi="Times New Roman" w:cs="Times New Roman"/>
          <w:shd w:val="clear" w:color="auto" w:fill="F0F0F0"/>
        </w:rPr>
      </w:pPr>
      <w:r w:rsidRPr="00586BD2">
        <w:rPr>
          <w:rFonts w:ascii="Times New Roman" w:hAnsi="Times New Roman" w:cs="Times New Roman"/>
        </w:rPr>
        <w:t xml:space="preserve"> </w:t>
      </w:r>
      <w:r w:rsidRPr="00586BD2">
        <w:rPr>
          <w:rFonts w:ascii="Times New Roman" w:hAnsi="Times New Roman" w:cs="Times New Roman"/>
          <w:shd w:val="clear" w:color="auto" w:fill="F0F0F0"/>
        </w:rPr>
        <w:t>Приложение к Программе не приводится</w:t>
      </w:r>
    </w:p>
    <w:p w:rsidR="00000000" w:rsidRPr="00586BD2" w:rsidRDefault="00586BD2">
      <w:pPr>
        <w:pStyle w:val="a6"/>
        <w:rPr>
          <w:rFonts w:ascii="Times New Roman" w:hAnsi="Times New Roman" w:cs="Times New Roman"/>
          <w:shd w:val="clear" w:color="auto" w:fill="F0F0F0"/>
        </w:rPr>
      </w:pPr>
      <w:r w:rsidRPr="00586BD2">
        <w:rPr>
          <w:rFonts w:ascii="Times New Roman" w:hAnsi="Times New Roman" w:cs="Times New Roman"/>
        </w:rPr>
        <w:t xml:space="preserve"> </w:t>
      </w:r>
    </w:p>
    <w:p w:rsidR="00000000" w:rsidRPr="00586BD2" w:rsidRDefault="00586BD2">
      <w:pPr>
        <w:pStyle w:val="a6"/>
        <w:rPr>
          <w:rFonts w:ascii="Times New Roman" w:hAnsi="Times New Roman" w:cs="Times New Roman"/>
          <w:shd w:val="clear" w:color="auto" w:fill="F0F0F0"/>
        </w:rPr>
      </w:pPr>
      <w:r w:rsidRPr="00586BD2">
        <w:rPr>
          <w:rFonts w:ascii="Times New Roman" w:hAnsi="Times New Roman" w:cs="Times New Roman"/>
        </w:rPr>
        <w:t xml:space="preserve"> 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Источники финансирования мероприятий по развитию объектов транспортной инфраструктуры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780"/>
        <w:gridCol w:w="5040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N</w:t>
            </w:r>
            <w:r w:rsidRPr="00586BD2">
              <w:rPr>
                <w:rFonts w:ascii="Times New Roman" w:hAnsi="Times New Roman" w:cs="Times New Roman"/>
              </w:rPr>
              <w:br/>
            </w:r>
            <w:proofErr w:type="gramStart"/>
            <w:r w:rsidRPr="00586BD2">
              <w:rPr>
                <w:rFonts w:ascii="Times New Roman" w:hAnsi="Times New Roman" w:cs="Times New Roman"/>
              </w:rPr>
              <w:t>п</w:t>
            </w:r>
            <w:proofErr w:type="gramEnd"/>
            <w:r w:rsidRPr="00586B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Источники финансирования, тыс. рублей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ВСЕГО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Общий объем инвестиций на 2018-2020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652879,6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Общий объем инвестиций на 2021-2024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4430897,9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Общий объем инвестиций на 2025-2029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3396694,0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Общий объем инвестиций на 2030-2033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1701386,8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10181858,3</w:t>
            </w:r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* Финансирование в составе </w:t>
      </w:r>
      <w:hyperlink r:id="rId41" w:history="1">
        <w:r w:rsidRPr="00586BD2">
          <w:rPr>
            <w:rStyle w:val="a4"/>
            <w:rFonts w:ascii="Times New Roman" w:hAnsi="Times New Roman" w:cs="Times New Roman"/>
          </w:rPr>
          <w:t>муниципальной программы</w:t>
        </w:r>
      </w:hyperlink>
      <w:r w:rsidRPr="00586BD2">
        <w:rPr>
          <w:rFonts w:ascii="Times New Roman" w:hAnsi="Times New Roman" w:cs="Times New Roman"/>
        </w:rPr>
        <w:t xml:space="preserve"> "Развитие транспортной системы города Ханты-Мансийска"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Объем средств на реализацию программы за счет средств бюджетов города и автономного </w:t>
      </w:r>
      <w:r w:rsidRPr="00586BD2">
        <w:rPr>
          <w:rFonts w:ascii="Times New Roman" w:hAnsi="Times New Roman" w:cs="Times New Roman"/>
        </w:rPr>
        <w:lastRenderedPageBreak/>
        <w:t xml:space="preserve">округа устанавливается </w:t>
      </w:r>
      <w:r w:rsidRPr="00586BD2">
        <w:rPr>
          <w:rFonts w:ascii="Times New Roman" w:hAnsi="Times New Roman" w:cs="Times New Roman"/>
        </w:rPr>
        <w:t>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</w:t>
      </w:r>
      <w:r w:rsidRPr="00586BD2">
        <w:rPr>
          <w:rFonts w:ascii="Times New Roman" w:hAnsi="Times New Roman" w:cs="Times New Roman"/>
        </w:rPr>
        <w:t>раммы ежегодные объемы финансирования (</w:t>
      </w:r>
      <w:proofErr w:type="spellStart"/>
      <w:r w:rsidRPr="00586BD2">
        <w:rPr>
          <w:rFonts w:ascii="Times New Roman" w:hAnsi="Times New Roman" w:cs="Times New Roman"/>
        </w:rPr>
        <w:t>софинансирования</w:t>
      </w:r>
      <w:proofErr w:type="spellEnd"/>
      <w:r w:rsidRPr="00586BD2">
        <w:rPr>
          <w:rFonts w:ascii="Times New Roman" w:hAnsi="Times New Roman" w:cs="Times New Roman"/>
        </w:rPr>
        <w:t>) мероприятий, при необходимости подлежат корректировке.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pStyle w:val="1"/>
        <w:rPr>
          <w:rFonts w:ascii="Times New Roman" w:hAnsi="Times New Roman" w:cs="Times New Roman"/>
        </w:rPr>
      </w:pPr>
      <w:bookmarkStart w:id="10" w:name="sub_1600"/>
      <w:r w:rsidRPr="00586BD2">
        <w:rPr>
          <w:rFonts w:ascii="Times New Roman" w:hAnsi="Times New Roman" w:cs="Times New Roman"/>
        </w:rPr>
        <w:t>6. Оценка эффективности мероприятий (инвестиционных проектов) по проектированию, строительству, реконструкции объектов транспортной инф</w:t>
      </w:r>
      <w:r w:rsidRPr="00586BD2">
        <w:rPr>
          <w:rFonts w:ascii="Times New Roman" w:hAnsi="Times New Roman" w:cs="Times New Roman"/>
        </w:rPr>
        <w:t>раструктуры предлагаемого к реализации варианта развития транспортной инфраструктуры</w:t>
      </w:r>
    </w:p>
    <w:bookmarkEnd w:id="10"/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реализации и включает</w:t>
      </w:r>
      <w:r w:rsidRPr="00586BD2">
        <w:rPr>
          <w:rFonts w:ascii="Times New Roman" w:hAnsi="Times New Roman" w:cs="Times New Roman"/>
        </w:rPr>
        <w:t xml:space="preserve"> в себя оценку степени выполнения мероприятий и оценку эффективности реализации Программы.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</w:t>
      </w:r>
      <w:r w:rsidRPr="00586BD2">
        <w:rPr>
          <w:rFonts w:ascii="Times New Roman" w:hAnsi="Times New Roman" w:cs="Times New Roman"/>
        </w:rPr>
        <w:t>изации координатором совместно с ответственным исполнителем и соисполнителями.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</w:t>
      </w:r>
      <w:r w:rsidRPr="00586BD2">
        <w:rPr>
          <w:rFonts w:ascii="Times New Roman" w:hAnsi="Times New Roman" w:cs="Times New Roman"/>
        </w:rPr>
        <w:t>та развития транспортной инфраструктуры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380"/>
        <w:gridCol w:w="2520"/>
        <w:gridCol w:w="1540"/>
        <w:gridCol w:w="840"/>
        <w:gridCol w:w="840"/>
        <w:gridCol w:w="840"/>
        <w:gridCol w:w="840"/>
        <w:gridCol w:w="840"/>
        <w:gridCol w:w="1400"/>
      </w:tblGrid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Значение целевого показателя по годам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2023-2033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586BD2">
              <w:rPr>
                <w:rFonts w:ascii="Times New Roman" w:hAnsi="Times New Roman" w:cs="Times New Roman"/>
              </w:rPr>
              <w:t>км</w:t>
            </w:r>
            <w:proofErr w:type="gramEnd"/>
            <w:r w:rsidRPr="00586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7,0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Прирост протяженности велосипедных дорожек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586BD2">
              <w:rPr>
                <w:rFonts w:ascii="Times New Roman" w:hAnsi="Times New Roman" w:cs="Times New Roman"/>
              </w:rPr>
              <w:t>км</w:t>
            </w:r>
            <w:proofErr w:type="gramEnd"/>
            <w:r w:rsidRPr="00586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15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Увеличение площади объектов парковочного назначения в границах улично-дорожной сети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кв. 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96500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97000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97500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98500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100000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Снижение очагов аварийности на улично-дорожной сети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 xml:space="preserve">Организация </w:t>
            </w:r>
            <w:r w:rsidRPr="00586BD2">
              <w:rPr>
                <w:rFonts w:ascii="Times New Roman" w:hAnsi="Times New Roman" w:cs="Times New Roman"/>
              </w:rPr>
              <w:lastRenderedPageBreak/>
              <w:t>транспортного обслуживания населения 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lastRenderedPageBreak/>
              <w:t xml:space="preserve">Увеличение объема </w:t>
            </w:r>
            <w:r w:rsidRPr="00586BD2">
              <w:rPr>
                <w:rFonts w:ascii="Times New Roman" w:hAnsi="Times New Roman" w:cs="Times New Roman"/>
              </w:rPr>
              <w:lastRenderedPageBreak/>
              <w:t>перевозок пассажиров общественным транспортом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lastRenderedPageBreak/>
              <w:t>тыс. пасс.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8000</w:t>
            </w:r>
          </w:p>
        </w:tc>
      </w:tr>
      <w:tr w:rsidR="00000000" w:rsidRPr="00586BD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Увеличение доли выполненных рейсов маршрутными транспортными средствами от плановых рейсов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8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6BD2" w:rsidRDefault="00586B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6BD2">
              <w:rPr>
                <w:rFonts w:ascii="Times New Roman" w:hAnsi="Times New Roman" w:cs="Times New Roman"/>
              </w:rPr>
              <w:t>98</w:t>
            </w:r>
          </w:p>
        </w:tc>
      </w:tr>
    </w:tbl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pStyle w:val="1"/>
        <w:rPr>
          <w:rFonts w:ascii="Times New Roman" w:hAnsi="Times New Roman" w:cs="Times New Roman"/>
        </w:rPr>
      </w:pPr>
      <w:bookmarkStart w:id="11" w:name="sub_1700"/>
      <w:r w:rsidRPr="00586BD2">
        <w:rPr>
          <w:rFonts w:ascii="Times New Roman" w:hAnsi="Times New Roman" w:cs="Times New Roman"/>
        </w:rPr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bookmarkEnd w:id="11"/>
    <w:p w:rsidR="00000000" w:rsidRPr="00586BD2" w:rsidRDefault="00586BD2">
      <w:pPr>
        <w:rPr>
          <w:rFonts w:ascii="Times New Roman" w:hAnsi="Times New Roman" w:cs="Times New Roman"/>
        </w:rPr>
      </w:pP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Настоящая программа устанавливает перечень мероприятий по проектированию, строительству, реконструкции объектов транспортной инфраструктуры городского округа, которые предусмотрены государственными и муниципальными программами, стратегией социально-экономи</w:t>
      </w:r>
      <w:r w:rsidRPr="00586BD2">
        <w:rPr>
          <w:rFonts w:ascii="Times New Roman" w:hAnsi="Times New Roman" w:cs="Times New Roman"/>
        </w:rPr>
        <w:t>ческого развития муниципального образования и планом мероприятий по реализации стратегии социально-экономического развития города Ханты-Мансийска планом и программой комплексного социально-экономического развития городского округа</w:t>
      </w:r>
      <w:proofErr w:type="gramEnd"/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Основным направлением сов</w:t>
      </w:r>
      <w:r w:rsidRPr="00586BD2">
        <w:rPr>
          <w:rFonts w:ascii="Times New Roman" w:hAnsi="Times New Roman" w:cs="Times New Roman"/>
        </w:rPr>
        <w:t>ершенствования нормативно-правовой базы, необходимой для функционирования и развития транспортной инфраструктуры городского округа является применение экономических мер, стимулирующих инвестиции в объекты транспортной инфраструктуры;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Высокая потребность в </w:t>
      </w:r>
      <w:r w:rsidRPr="00586BD2">
        <w:rPr>
          <w:rFonts w:ascii="Times New Roman" w:hAnsi="Times New Roman" w:cs="Times New Roman"/>
        </w:rPr>
        <w:t xml:space="preserve">развитии улично-дорожной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сети, в том числе заемных средств, для строительства и </w:t>
      </w:r>
      <w:proofErr w:type="gramStart"/>
      <w:r w:rsidRPr="00586BD2">
        <w:rPr>
          <w:rFonts w:ascii="Times New Roman" w:hAnsi="Times New Roman" w:cs="Times New Roman"/>
        </w:rPr>
        <w:t>эксплуатац</w:t>
      </w:r>
      <w:r w:rsidRPr="00586BD2">
        <w:rPr>
          <w:rFonts w:ascii="Times New Roman" w:hAnsi="Times New Roman" w:cs="Times New Roman"/>
        </w:rPr>
        <w:t>ии</w:t>
      </w:r>
      <w:proofErr w:type="gramEnd"/>
      <w:r w:rsidRPr="00586BD2">
        <w:rPr>
          <w:rFonts w:ascii="Times New Roman" w:hAnsi="Times New Roman" w:cs="Times New Roman"/>
        </w:rPr>
        <w:t xml:space="preserve"> автомобильных дорог на коммерческой основе.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Перспективным направлением привлечения негосударственных средств для финансирования объектов в сфере проектирования, строительства, реконструкции объектов транспортной инфраструктуры на территории городского о</w:t>
      </w:r>
      <w:r w:rsidRPr="00586BD2">
        <w:rPr>
          <w:rFonts w:ascii="Times New Roman" w:hAnsi="Times New Roman" w:cs="Times New Roman"/>
        </w:rPr>
        <w:t xml:space="preserve">круга является </w:t>
      </w:r>
      <w:proofErr w:type="spellStart"/>
      <w:r w:rsidRPr="00586BD2">
        <w:rPr>
          <w:rFonts w:ascii="Times New Roman" w:hAnsi="Times New Roman" w:cs="Times New Roman"/>
        </w:rPr>
        <w:t>муниципально</w:t>
      </w:r>
      <w:proofErr w:type="spellEnd"/>
      <w:r w:rsidRPr="00586BD2">
        <w:rPr>
          <w:rFonts w:ascii="Times New Roman" w:hAnsi="Times New Roman" w:cs="Times New Roman"/>
        </w:rPr>
        <w:t xml:space="preserve">-частное партнерство, поэтому одновременно должны быть созданы условия для строительства и </w:t>
      </w:r>
      <w:proofErr w:type="gramStart"/>
      <w:r w:rsidRPr="00586BD2">
        <w:rPr>
          <w:rFonts w:ascii="Times New Roman" w:hAnsi="Times New Roman" w:cs="Times New Roman"/>
        </w:rPr>
        <w:t>эксплуатации</w:t>
      </w:r>
      <w:proofErr w:type="gramEnd"/>
      <w:r w:rsidRPr="00586BD2">
        <w:rPr>
          <w:rFonts w:ascii="Times New Roman" w:hAnsi="Times New Roman" w:cs="Times New Roman"/>
        </w:rPr>
        <w:t xml:space="preserve"> автомобильных дорог и искусственных сооружений на коммерческих началах с привлечением средств финансовых организаций и частны</w:t>
      </w:r>
      <w:r w:rsidRPr="00586BD2">
        <w:rPr>
          <w:rFonts w:ascii="Times New Roman" w:hAnsi="Times New Roman" w:cs="Times New Roman"/>
        </w:rPr>
        <w:t>х инвесторов.</w:t>
      </w:r>
    </w:p>
    <w:p w:rsidR="00000000" w:rsidRPr="00586BD2" w:rsidRDefault="00586BD2">
      <w:pPr>
        <w:rPr>
          <w:rFonts w:ascii="Times New Roman" w:hAnsi="Times New Roman" w:cs="Times New Roman"/>
        </w:rPr>
      </w:pPr>
      <w:proofErr w:type="gramStart"/>
      <w:r w:rsidRPr="00586BD2">
        <w:rPr>
          <w:rFonts w:ascii="Times New Roman" w:hAnsi="Times New Roman" w:cs="Times New Roman"/>
        </w:rPr>
        <w:t>Для обеспечения возможности реализации предлагаемых в составе Программы мероприятий необходимо решение приоритетной задачи институциональных преобразований: разработка нормативной правовой базы, обеспечивающей четкое законодательное распредел</w:t>
      </w:r>
      <w:r w:rsidRPr="00586BD2">
        <w:rPr>
          <w:rFonts w:ascii="Times New Roman" w:hAnsi="Times New Roman" w:cs="Times New Roman"/>
        </w:rPr>
        <w:t xml:space="preserve">ение прав, ответственности и рисков между городским округом и инвестором, а также определение приоритетных сфер применения </w:t>
      </w:r>
      <w:proofErr w:type="spellStart"/>
      <w:r w:rsidRPr="00586BD2">
        <w:rPr>
          <w:rFonts w:ascii="Times New Roman" w:hAnsi="Times New Roman" w:cs="Times New Roman"/>
        </w:rPr>
        <w:t>муниципально</w:t>
      </w:r>
      <w:proofErr w:type="spellEnd"/>
      <w:r w:rsidRPr="00586BD2">
        <w:rPr>
          <w:rFonts w:ascii="Times New Roman" w:hAnsi="Times New Roman" w:cs="Times New Roman"/>
        </w:rPr>
        <w:t xml:space="preserve">-частного партнерства в сфере дорожного хозяйства, в том числе совершенствование законодательства, регулирующего вопросы </w:t>
      </w:r>
      <w:r w:rsidRPr="00586BD2">
        <w:rPr>
          <w:rFonts w:ascii="Times New Roman" w:hAnsi="Times New Roman" w:cs="Times New Roman"/>
        </w:rPr>
        <w:t>инвестиционной деятельности в сфере дорожного хозяйства, осуществляемой в форме</w:t>
      </w:r>
      <w:proofErr w:type="gramEnd"/>
      <w:r w:rsidRPr="00586BD2">
        <w:rPr>
          <w:rFonts w:ascii="Times New Roman" w:hAnsi="Times New Roman" w:cs="Times New Roman"/>
        </w:rPr>
        <w:t xml:space="preserve"> капитальных вложений.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</w:t>
      </w:r>
      <w:r w:rsidRPr="00586BD2">
        <w:rPr>
          <w:rFonts w:ascii="Times New Roman" w:hAnsi="Times New Roman" w:cs="Times New Roman"/>
        </w:rPr>
        <w:t>портной инфраструктуры в целях развития современной и эффективной транспортной инфраструктуры города Ханты-Мансийска, повышения уровня безопасности движения, доступности и качества оказываемых услуг транспортного комплекса для населения.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>Информационное обе</w:t>
      </w:r>
      <w:r w:rsidRPr="00586BD2">
        <w:rPr>
          <w:rFonts w:ascii="Times New Roman" w:hAnsi="Times New Roman" w:cs="Times New Roman"/>
        </w:rPr>
        <w:t xml:space="preserve">спечение Программы осуществляется путем проведения целевого блока мероприятий в средствах массовой информации. Предусматриваются пресс-конференции, в том числе, выездные на место строительства, рассказывающие о ходе реализации программы; </w:t>
      </w:r>
      <w:r w:rsidRPr="00586BD2">
        <w:rPr>
          <w:rFonts w:ascii="Times New Roman" w:hAnsi="Times New Roman" w:cs="Times New Roman"/>
        </w:rPr>
        <w:lastRenderedPageBreak/>
        <w:t>подготовка постоян</w:t>
      </w:r>
      <w:r w:rsidRPr="00586BD2">
        <w:rPr>
          <w:rFonts w:ascii="Times New Roman" w:hAnsi="Times New Roman" w:cs="Times New Roman"/>
        </w:rPr>
        <w:t>ных публикаций в прессе, серии репортажей о проведении отдельных мероприятий Программы.</w:t>
      </w:r>
    </w:p>
    <w:p w:rsidR="00000000" w:rsidRPr="00586BD2" w:rsidRDefault="00586BD2">
      <w:pPr>
        <w:rPr>
          <w:rFonts w:ascii="Times New Roman" w:hAnsi="Times New Roman" w:cs="Times New Roman"/>
        </w:rPr>
      </w:pPr>
      <w:r w:rsidRPr="00586BD2">
        <w:rPr>
          <w:rFonts w:ascii="Times New Roman" w:hAnsi="Times New Roman" w:cs="Times New Roman"/>
        </w:rPr>
        <w:t xml:space="preserve">Информационное обеспечение деятельности в сфере </w:t>
      </w:r>
      <w:proofErr w:type="gramStart"/>
      <w:r w:rsidRPr="00586BD2">
        <w:rPr>
          <w:rFonts w:ascii="Times New Roman" w:hAnsi="Times New Roman" w:cs="Times New Roman"/>
        </w:rPr>
        <w:t>строительства объектов транспортной инфраструктуры города Ханты-Мансийска</w:t>
      </w:r>
      <w:proofErr w:type="gramEnd"/>
      <w:r w:rsidRPr="00586BD2">
        <w:rPr>
          <w:rFonts w:ascii="Times New Roman" w:hAnsi="Times New Roman" w:cs="Times New Roman"/>
        </w:rPr>
        <w:t xml:space="preserve"> осуществляется посредством размещения соответс</w:t>
      </w:r>
      <w:r w:rsidRPr="00586BD2">
        <w:rPr>
          <w:rFonts w:ascii="Times New Roman" w:hAnsi="Times New Roman" w:cs="Times New Roman"/>
        </w:rPr>
        <w:t xml:space="preserve">твующей информации на Официальном информационном портале органов местного самоуправления города Ханты-Мансийска, а также на специализированном </w:t>
      </w:r>
      <w:proofErr w:type="spellStart"/>
      <w:r w:rsidRPr="00586BD2">
        <w:rPr>
          <w:rFonts w:ascii="Times New Roman" w:hAnsi="Times New Roman" w:cs="Times New Roman"/>
        </w:rPr>
        <w:t>интернет-ресурсе</w:t>
      </w:r>
      <w:proofErr w:type="spellEnd"/>
      <w:r w:rsidRPr="00586BD2">
        <w:rPr>
          <w:rFonts w:ascii="Times New Roman" w:hAnsi="Times New Roman" w:cs="Times New Roman"/>
        </w:rPr>
        <w:t xml:space="preserve"> города Ханты-Мансийска об инвестиционной деятельности.</w:t>
      </w:r>
    </w:p>
    <w:p w:rsidR="00000000" w:rsidRPr="00586BD2" w:rsidRDefault="00586BD2">
      <w:pPr>
        <w:rPr>
          <w:rFonts w:ascii="Times New Roman" w:hAnsi="Times New Roman" w:cs="Times New Roman"/>
        </w:rPr>
      </w:pPr>
    </w:p>
    <w:sectPr w:rsidR="00000000" w:rsidRPr="00586BD2"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BD2">
      <w:r>
        <w:separator/>
      </w:r>
    </w:p>
  </w:endnote>
  <w:endnote w:type="continuationSeparator" w:id="0">
    <w:p w:rsidR="00000000" w:rsidRDefault="005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86B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6B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6B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6BD2">
      <w:r>
        <w:separator/>
      </w:r>
    </w:p>
  </w:footnote>
  <w:footnote w:type="continuationSeparator" w:id="0">
    <w:p w:rsidR="00000000" w:rsidRDefault="0058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D2"/>
    <w:rsid w:val="005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mo.garant.ru/document/redirect/1587083/10000" TargetMode="External"/><Relationship Id="rId18" Type="http://schemas.openxmlformats.org/officeDocument/2006/relationships/hyperlink" Target="https://demo.garant.ru/document/redirect/18928658/0" TargetMode="External"/><Relationship Id="rId26" Type="http://schemas.openxmlformats.org/officeDocument/2006/relationships/hyperlink" Target="https://demo.garant.ru/document/redirect/12138258/0" TargetMode="External"/><Relationship Id="rId39" Type="http://schemas.openxmlformats.org/officeDocument/2006/relationships/hyperlink" Target="https://demo.garant.ru/document/redirect/30724651/0" TargetMode="External"/><Relationship Id="rId21" Type="http://schemas.openxmlformats.org/officeDocument/2006/relationships/hyperlink" Target="https://demo.garant.ru/document/redirect/18928543/0" TargetMode="External"/><Relationship Id="rId34" Type="http://schemas.openxmlformats.org/officeDocument/2006/relationships/hyperlink" Target="https://demo.garant.ru/document/redirect/30724651/1000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emo.garant.ru/document/redirect/18913381/0" TargetMode="External"/><Relationship Id="rId20" Type="http://schemas.openxmlformats.org/officeDocument/2006/relationships/hyperlink" Target="https://demo.garant.ru/document/redirect/1305770/1000" TargetMode="External"/><Relationship Id="rId29" Type="http://schemas.openxmlformats.org/officeDocument/2006/relationships/hyperlink" Target="https://demo.garant.ru/document/redirect/1587083/10000" TargetMode="External"/><Relationship Id="rId41" Type="http://schemas.openxmlformats.org/officeDocument/2006/relationships/hyperlink" Target="https://demo.garant.ru/document/redirect/30724651/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document/redirect/71296074/0" TargetMode="External"/><Relationship Id="rId24" Type="http://schemas.openxmlformats.org/officeDocument/2006/relationships/hyperlink" Target="https://demo.garant.ru/document/redirect/30711630/0" TargetMode="External"/><Relationship Id="rId32" Type="http://schemas.openxmlformats.org/officeDocument/2006/relationships/hyperlink" Target="https://demo.garant.ru/document/redirect/18913381/1000" TargetMode="External"/><Relationship Id="rId37" Type="http://schemas.openxmlformats.org/officeDocument/2006/relationships/hyperlink" Target="https://demo.garant.ru/document/redirect/30710448/0" TargetMode="External"/><Relationship Id="rId40" Type="http://schemas.openxmlformats.org/officeDocument/2006/relationships/hyperlink" Target="https://demo.garant.ru/document/redirect/7017095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mo.garant.ru/document/redirect/18913381/1000" TargetMode="External"/><Relationship Id="rId23" Type="http://schemas.openxmlformats.org/officeDocument/2006/relationships/hyperlink" Target="https://demo.garant.ru/document/redirect/30712027/0" TargetMode="External"/><Relationship Id="rId28" Type="http://schemas.openxmlformats.org/officeDocument/2006/relationships/hyperlink" Target="https://demo.garant.ru/document/redirect/194460/0" TargetMode="External"/><Relationship Id="rId36" Type="http://schemas.openxmlformats.org/officeDocument/2006/relationships/hyperlink" Target="https://demo.garant.ru/document/redirect/30719325/0" TargetMode="External"/><Relationship Id="rId10" Type="http://schemas.openxmlformats.org/officeDocument/2006/relationships/hyperlink" Target="https://demo.garant.ru/document/redirect/12138258/0" TargetMode="External"/><Relationship Id="rId19" Type="http://schemas.openxmlformats.org/officeDocument/2006/relationships/hyperlink" Target="https://demo.garant.ru/document/redirect/1305770/1000" TargetMode="External"/><Relationship Id="rId31" Type="http://schemas.openxmlformats.org/officeDocument/2006/relationships/hyperlink" Target="https://demo.garant.ru/document/redirect/12112604/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mo.garant.ru/document/redirect/45248319/0" TargetMode="External"/><Relationship Id="rId14" Type="http://schemas.openxmlformats.org/officeDocument/2006/relationships/hyperlink" Target="https://demo.garant.ru/document/redirect/1587083/0" TargetMode="External"/><Relationship Id="rId22" Type="http://schemas.openxmlformats.org/officeDocument/2006/relationships/hyperlink" Target="https://demo.garant.ru/document/redirect/18928578/0" TargetMode="External"/><Relationship Id="rId27" Type="http://schemas.openxmlformats.org/officeDocument/2006/relationships/hyperlink" Target="https://demo.garant.ru/document/redirect/71296074/0" TargetMode="External"/><Relationship Id="rId30" Type="http://schemas.openxmlformats.org/officeDocument/2006/relationships/hyperlink" Target="https://demo.garant.ru/document/redirect/1587083/0" TargetMode="External"/><Relationship Id="rId35" Type="http://schemas.openxmlformats.org/officeDocument/2006/relationships/hyperlink" Target="https://demo.garant.ru/document/redirect/30724651/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emo.garant.ru/document/redirect/30716154/69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emo.garant.ru/document/redirect/194460/0" TargetMode="External"/><Relationship Id="rId17" Type="http://schemas.openxmlformats.org/officeDocument/2006/relationships/hyperlink" Target="https://demo.garant.ru/document/redirect/30719325/0" TargetMode="External"/><Relationship Id="rId25" Type="http://schemas.openxmlformats.org/officeDocument/2006/relationships/hyperlink" Target="https://demo.garant.ru/document/redirect/30710378/0" TargetMode="External"/><Relationship Id="rId33" Type="http://schemas.openxmlformats.org/officeDocument/2006/relationships/hyperlink" Target="https://demo.garant.ru/document/redirect/18913381/0" TargetMode="External"/><Relationship Id="rId38" Type="http://schemas.openxmlformats.org/officeDocument/2006/relationships/hyperlink" Target="https://demo.garant.ru/document/redirect/30724651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11658</Words>
  <Characters>66454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Путина Светлана Николаевна</cp:lastModifiedBy>
  <cp:revision>2</cp:revision>
  <dcterms:created xsi:type="dcterms:W3CDTF">2024-04-26T06:53:00Z</dcterms:created>
  <dcterms:modified xsi:type="dcterms:W3CDTF">2024-04-26T06:53:00Z</dcterms:modified>
</cp:coreProperties>
</file>